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0071C139">
          <w:pPr>
            <w:spacing w:line="360" w:lineRule="auto"/>
            <w:jc w:val="center"/>
            <w:rPr>
              <w:rFonts w:hint="eastAsia" w:eastAsia="黑体"/>
              <w:b/>
              <w:bCs/>
              <w:sz w:val="56"/>
              <w:szCs w:val="56"/>
            </w:rPr>
          </w:pPr>
          <w:bookmarkStart w:id="33" w:name="_GoBack"/>
          <w:bookmarkStart w:id="0" w:name="_Toc328559326"/>
          <w:bookmarkStart w:id="1" w:name="_Toc245092759"/>
          <w:bookmarkStart w:id="2" w:name="_Toc273602339"/>
          <w:r>
            <w:rPr>
              <w:rFonts w:hint="eastAsia" w:eastAsia="黑体"/>
              <w:b/>
              <w:bCs/>
              <w:sz w:val="56"/>
              <w:szCs w:val="56"/>
            </w:rPr>
            <w:t>城市更新嘉玺项目</w:t>
          </w:r>
        </w:p>
        <w:p w14:paraId="3EC20F31">
          <w:pPr>
            <w:spacing w:line="360" w:lineRule="auto"/>
            <w:jc w:val="center"/>
            <w:rPr>
              <w:rFonts w:ascii="Arial" w:hAnsi="Arial" w:eastAsia="黑体"/>
              <w:b/>
              <w:sz w:val="72"/>
              <w:szCs w:val="72"/>
            </w:rPr>
          </w:pPr>
          <w:r>
            <w:rPr>
              <w:rFonts w:hint="eastAsia" w:eastAsia="黑体"/>
              <w:b/>
              <w:bCs/>
              <w:sz w:val="56"/>
              <w:szCs w:val="56"/>
            </w:rPr>
            <w:t>线下电梯、道闸广告投放</w:t>
          </w:r>
          <w:bookmarkEnd w:id="33"/>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60"/>
              <w:szCs w:val="60"/>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16F4AD48">
          <w:pPr>
            <w:pStyle w:val="27"/>
            <w:spacing w:line="360" w:lineRule="auto"/>
            <w:rPr>
              <w:rFonts w:hint="eastAsia" w:ascii="宋体" w:hAnsi="宋体"/>
              <w:b/>
              <w:sz w:val="30"/>
              <w:szCs w:val="30"/>
            </w:rPr>
          </w:pPr>
        </w:p>
        <w:p w14:paraId="174B289F">
          <w:pPr>
            <w:pStyle w:val="27"/>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柒</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“城市更新嘉玺项目线下电梯、道闸广告投放”</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一、项目名称及</w:t>
      </w:r>
      <w:r>
        <w:rPr>
          <w:rFonts w:hint="eastAsia" w:ascii="微软雅黑" w:hAnsi="微软雅黑" w:eastAsia="微软雅黑" w:cs="微软雅黑"/>
          <w:b/>
          <w:color w:val="000000"/>
          <w:sz w:val="32"/>
          <w:szCs w:val="32"/>
        </w:rPr>
        <w:t>需求</w:t>
      </w:r>
      <w:r>
        <w:rPr>
          <w:rFonts w:hint="eastAsia" w:ascii="微软雅黑" w:hAnsi="微软雅黑" w:eastAsia="微软雅黑" w:cs="微软雅黑"/>
          <w:b/>
          <w:color w:val="000000"/>
          <w:sz w:val="32"/>
          <w:szCs w:val="32"/>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1、项目名称：城市更新嘉玺项目线下电梯、道闸广告投放；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2、项目概算（招标控制价）：</w:t>
      </w:r>
      <w:r>
        <w:rPr>
          <w:rFonts w:hint="eastAsia" w:ascii="微软雅黑" w:hAnsi="微软雅黑" w:eastAsia="微软雅黑" w:cs="微软雅黑"/>
          <w:color w:val="000000"/>
          <w:sz w:val="24"/>
          <w:szCs w:val="24"/>
          <w:lang w:val="en-US" w:eastAsia="zh-CN"/>
        </w:rPr>
        <w:t>8.0</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1、投标人须具备独立法人资格、有效的营业执照及相关经营范围</w:t>
      </w:r>
      <w:r>
        <w:rPr>
          <w:rFonts w:hint="eastAsia" w:ascii="微软雅黑" w:hAnsi="微软雅黑" w:eastAsia="微软雅黑" w:cs="微软雅黑"/>
          <w:color w:val="000000"/>
          <w:sz w:val="24"/>
          <w:szCs w:val="24"/>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lang w:val="zh-CN" w:eastAsia="zh-CN"/>
        </w:rPr>
        <w:t>；</w:t>
      </w:r>
    </w:p>
    <w:p w14:paraId="62C2F86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3、拥有至少3个同类广告投放成功案例（需提供合同或验收证明）；</w:t>
      </w:r>
    </w:p>
    <w:p w14:paraId="67390C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、本次招标不接受联合体投标。</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2、经询价小组评审符合询价文件规定条件的有效投标人如低于三家，则本次招标流标（另行重新组织询价）；</w:t>
      </w:r>
    </w:p>
    <w:p w14:paraId="15C982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3、询价小组对报价文件进行审核，经审核后按照投标报价由低到高依次排序，排名第一的为中标候选人。</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附件3：投标人信用承诺函 加盖公章；</w:t>
      </w:r>
    </w:p>
    <w:p w14:paraId="276C38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附件4：</w:t>
      </w:r>
      <w:r>
        <w:rPr>
          <w:rFonts w:hint="eastAsia" w:ascii="微软雅黑" w:hAnsi="微软雅黑" w:eastAsia="微软雅黑" w:cs="微软雅黑"/>
          <w:color w:val="000000"/>
          <w:sz w:val="24"/>
          <w:szCs w:val="24"/>
          <w:lang w:val="en-US" w:eastAsia="zh-CN"/>
        </w:rPr>
        <w:t>合作确认书</w:t>
      </w:r>
      <w:r>
        <w:rPr>
          <w:rFonts w:hint="eastAsia" w:ascii="微软雅黑" w:hAnsi="微软雅黑" w:eastAsia="微软雅黑" w:cs="微软雅黑"/>
          <w:color w:val="000000"/>
          <w:sz w:val="24"/>
          <w:szCs w:val="24"/>
          <w:lang w:val="zh-CN"/>
        </w:rPr>
        <w:t xml:space="preserve"> 加盖公章；</w:t>
      </w:r>
    </w:p>
    <w:p w14:paraId="12ABB608">
      <w:pPr>
        <w:autoSpaceDE w:val="0"/>
        <w:autoSpaceDN w:val="0"/>
        <w:adjustRightInd w:val="0"/>
        <w:spacing w:after="0" w:line="360" w:lineRule="auto"/>
        <w:ind w:firstLine="480" w:firstLineChars="200"/>
        <w:jc w:val="both"/>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附件5：</w:t>
      </w:r>
      <w:r>
        <w:rPr>
          <w:rFonts w:hint="eastAsia" w:ascii="微软雅黑" w:hAnsi="微软雅黑" w:eastAsia="微软雅黑" w:cs="微软雅黑"/>
          <w:color w:val="000000"/>
          <w:sz w:val="24"/>
          <w:szCs w:val="24"/>
          <w:lang w:val="zh-CN"/>
        </w:rPr>
        <w:t>资质证明文件（营业执照等）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w:t>
      </w:r>
      <w:r>
        <w:rPr>
          <w:rFonts w:hint="eastAsia" w:ascii="微软雅黑" w:hAnsi="微软雅黑" w:eastAsia="微软雅黑" w:cs="微软雅黑"/>
          <w:color w:val="000000"/>
          <w:sz w:val="24"/>
          <w:szCs w:val="24"/>
          <w:lang w:val="en-US" w:eastAsia="zh-CN"/>
        </w:rPr>
        <w:t>6</w:t>
      </w:r>
      <w:r>
        <w:rPr>
          <w:rFonts w:hint="eastAsia" w:ascii="微软雅黑" w:hAnsi="微软雅黑" w:eastAsia="微软雅黑" w:cs="微软雅黑"/>
          <w:color w:val="000000"/>
          <w:sz w:val="24"/>
          <w:szCs w:val="24"/>
          <w:lang w:val="zh-CN"/>
        </w:rPr>
        <w:t>：投标报价单加盖公章。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highlight w:val="none"/>
          <w:lang w:val="zh-CN"/>
        </w:rPr>
        <w:t>月1</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日11时前送至</w:t>
      </w:r>
      <w:r>
        <w:rPr>
          <w:rFonts w:hint="eastAsia" w:ascii="微软雅黑" w:hAnsi="微软雅黑" w:eastAsia="微软雅黑" w:cs="微软雅黑"/>
          <w:color w:val="000000"/>
          <w:sz w:val="24"/>
          <w:szCs w:val="24"/>
          <w:lang w:val="zh-CN"/>
        </w:rPr>
        <w:t>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联系人：</w:t>
      </w:r>
      <w:r>
        <w:rPr>
          <w:rFonts w:hint="eastAsia" w:ascii="微软雅黑" w:hAnsi="微软雅黑" w:eastAsia="微软雅黑" w:cs="微软雅黑"/>
          <w:color w:val="000000"/>
          <w:sz w:val="24"/>
          <w:szCs w:val="24"/>
          <w:lang w:val="en-US" w:eastAsia="zh-CN"/>
        </w:rPr>
        <w:t>费思远</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4、</w:t>
      </w:r>
      <w:r>
        <w:rPr>
          <w:rFonts w:hint="eastAsia" w:ascii="微软雅黑" w:hAnsi="微软雅黑" w:eastAsia="微软雅黑" w:cs="微软雅黑"/>
          <w:b/>
          <w:bCs/>
          <w:color w:val="000000"/>
          <w:sz w:val="24"/>
          <w:szCs w:val="24"/>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投标截止后立即进行开标。具体开标时间、地点详见本招标文件“招投标日程表”。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五、招标日程表</w:t>
      </w:r>
    </w:p>
    <w:tbl>
      <w:tblPr>
        <w:tblStyle w:val="2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1"/>
        <w:gridCol w:w="3572"/>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10</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合肥滨湖集团5楼开标室（暂定）</w:t>
            </w:r>
          </w:p>
        </w:tc>
      </w:tr>
    </w:tbl>
    <w:p w14:paraId="27108A30">
      <w:pPr>
        <w:tabs>
          <w:tab w:val="left" w:pos="993"/>
        </w:tabs>
        <w:spacing w:line="360" w:lineRule="auto"/>
        <w:ind w:firstLine="420" w:firstLineChars="200"/>
        <w:rPr>
          <w:rFonts w:hint="eastAsia" w:ascii="微软雅黑" w:hAnsi="微软雅黑" w:eastAsia="微软雅黑" w:cs="微软雅黑"/>
        </w:rPr>
      </w:pPr>
    </w:p>
    <w:p w14:paraId="7FE39E0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服务周期：</w:t>
      </w:r>
      <w:r>
        <w:rPr>
          <w:rFonts w:hint="eastAsia" w:ascii="微软雅黑" w:hAnsi="微软雅黑" w:eastAsia="微软雅黑" w:cs="微软雅黑"/>
          <w:color w:val="000000"/>
          <w:sz w:val="24"/>
          <w:szCs w:val="24"/>
          <w:lang w:val="zh-CN"/>
        </w:rPr>
        <w:t>3</w:t>
      </w:r>
      <w:r>
        <w:rPr>
          <w:rFonts w:hint="eastAsia" w:ascii="微软雅黑" w:hAnsi="微软雅黑" w:eastAsia="微软雅黑" w:cs="微软雅黑"/>
          <w:color w:val="000000"/>
          <w:sz w:val="24"/>
          <w:szCs w:val="24"/>
          <w:lang w:val="en-US" w:eastAsia="zh-CN"/>
        </w:rPr>
        <w:t>0</w:t>
      </w:r>
      <w:r>
        <w:rPr>
          <w:rFonts w:hint="eastAsia" w:ascii="微软雅黑" w:hAnsi="微软雅黑" w:eastAsia="微软雅黑" w:cs="微软雅黑"/>
          <w:color w:val="000000"/>
          <w:sz w:val="24"/>
          <w:szCs w:val="24"/>
          <w:lang w:val="zh-CN"/>
        </w:rPr>
        <w:t>天。</w:t>
      </w: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投标报价：</w:t>
      </w:r>
      <w:r>
        <w:rPr>
          <w:rFonts w:hint="eastAsia" w:ascii="微软雅黑" w:hAnsi="微软雅黑" w:eastAsia="微软雅黑" w:cs="微软雅黑"/>
          <w:color w:val="000000"/>
          <w:sz w:val="24"/>
          <w:szCs w:val="24"/>
          <w:lang w:val="zh-CN"/>
        </w:rPr>
        <w:t>不超过</w:t>
      </w:r>
      <w:r>
        <w:rPr>
          <w:rFonts w:hint="eastAsia" w:ascii="微软雅黑" w:hAnsi="微软雅黑" w:eastAsia="微软雅黑" w:cs="微软雅黑"/>
          <w:color w:val="000000"/>
          <w:sz w:val="24"/>
          <w:szCs w:val="24"/>
          <w:lang w:val="en-US" w:eastAsia="zh-CN"/>
        </w:rPr>
        <w:t>8.0</w:t>
      </w:r>
      <w:r>
        <w:rPr>
          <w:rFonts w:hint="eastAsia" w:ascii="微软雅黑" w:hAnsi="微软雅黑" w:eastAsia="微软雅黑" w:cs="微软雅黑"/>
          <w:color w:val="000000"/>
          <w:sz w:val="24"/>
          <w:szCs w:val="24"/>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lang w:val="en-US" w:eastAsia="zh-CN"/>
        </w:rPr>
      </w:pPr>
      <w:r>
        <w:rPr>
          <w:rFonts w:hint="eastAsia" w:ascii="微软雅黑" w:hAnsi="微软雅黑" w:eastAsia="微软雅黑" w:cs="微软雅黑"/>
          <w:b/>
          <w:bCs/>
          <w:color w:val="000000"/>
          <w:sz w:val="24"/>
          <w:szCs w:val="24"/>
          <w:lang w:val="en-US" w:eastAsia="zh-CN"/>
        </w:rPr>
        <w:t>招标内容</w:t>
      </w:r>
      <w:r>
        <w:rPr>
          <w:rFonts w:hint="eastAsia" w:ascii="微软雅黑" w:hAnsi="微软雅黑" w:eastAsia="微软雅黑" w:cs="微软雅黑"/>
          <w:b/>
          <w:bCs/>
          <w:color w:val="000000"/>
          <w:sz w:val="24"/>
          <w:szCs w:val="24"/>
          <w:lang w:val="zh-CN"/>
        </w:rPr>
        <w:t>：</w:t>
      </w:r>
      <w:r>
        <w:rPr>
          <w:rFonts w:hint="eastAsia" w:ascii="微软雅黑" w:hAnsi="微软雅黑" w:eastAsia="微软雅黑" w:cs="微软雅黑"/>
          <w:b w:val="0"/>
          <w:bCs w:val="0"/>
          <w:color w:val="000000"/>
          <w:sz w:val="24"/>
          <w:szCs w:val="24"/>
          <w:lang w:val="zh-CN"/>
        </w:rPr>
        <w:t>线下电梯</w:t>
      </w:r>
      <w:r>
        <w:rPr>
          <w:rFonts w:hint="eastAsia" w:ascii="微软雅黑" w:hAnsi="微软雅黑" w:eastAsia="微软雅黑" w:cs="微软雅黑"/>
          <w:b w:val="0"/>
          <w:bCs w:val="0"/>
          <w:color w:val="000000"/>
          <w:sz w:val="24"/>
          <w:szCs w:val="24"/>
          <w:lang w:val="en-US" w:eastAsia="zh-CN"/>
        </w:rPr>
        <w:t>框架</w:t>
      </w:r>
      <w:r>
        <w:rPr>
          <w:rFonts w:hint="eastAsia" w:ascii="微软雅黑" w:hAnsi="微软雅黑" w:eastAsia="微软雅黑" w:cs="微软雅黑"/>
          <w:b w:val="0"/>
          <w:bCs w:val="0"/>
          <w:color w:val="000000"/>
          <w:sz w:val="24"/>
          <w:szCs w:val="24"/>
          <w:lang w:val="zh-CN"/>
        </w:rPr>
        <w:t>、道闸广告</w:t>
      </w:r>
      <w:r>
        <w:rPr>
          <w:rFonts w:hint="eastAsia" w:ascii="微软雅黑" w:hAnsi="微软雅黑" w:eastAsia="微软雅黑" w:cs="微软雅黑"/>
          <w:b w:val="0"/>
          <w:bCs w:val="0"/>
          <w:color w:val="000000"/>
          <w:sz w:val="24"/>
          <w:szCs w:val="24"/>
          <w:lang w:val="en-US" w:eastAsia="zh-CN"/>
        </w:rPr>
        <w:t>，具体点位需从以下区域、小区中选取，其中道闸广告30个、电梯框架广告200个，具体执行以后期实际情况为准。</w:t>
      </w:r>
    </w:p>
    <w:tbl>
      <w:tblPr>
        <w:tblStyle w:val="28"/>
        <w:tblW w:w="9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9"/>
        <w:gridCol w:w="3109"/>
        <w:gridCol w:w="3580"/>
      </w:tblGrid>
      <w:tr w14:paraId="41BD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D2BD985">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区域</w:t>
            </w:r>
          </w:p>
        </w:tc>
        <w:tc>
          <w:tcPr>
            <w:tcW w:w="310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B31C474">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点位名称</w:t>
            </w:r>
          </w:p>
        </w:tc>
        <w:tc>
          <w:tcPr>
            <w:tcW w:w="358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5C71F48">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点位地址</w:t>
            </w:r>
          </w:p>
        </w:tc>
      </w:tr>
      <w:tr w14:paraId="2E2F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29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57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包河花园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A08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包河区包河工业区繁华大道北侧</w:t>
            </w:r>
          </w:p>
        </w:tc>
      </w:tr>
      <w:tr w14:paraId="28CF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D3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B1F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宝利丰广场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BF5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包河区徽州大道780号</w:t>
            </w:r>
          </w:p>
        </w:tc>
      </w:tr>
      <w:tr w14:paraId="5F0F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28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8D5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宝业桐城绿苑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8C8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桐城南路与水阳江路交口</w:t>
            </w:r>
          </w:p>
        </w:tc>
      </w:tr>
      <w:tr w14:paraId="1343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9A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58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晨光南苑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1B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宿松路与水阳江路交口</w:t>
            </w:r>
          </w:p>
        </w:tc>
      </w:tr>
      <w:tr w14:paraId="5ACF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FAA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CD1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晨光南苑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361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宿松路与水阳江路交口</w:t>
            </w:r>
          </w:p>
        </w:tc>
      </w:tr>
      <w:tr w14:paraId="06B0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DC2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92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东航银燕小区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E6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徽州大道1162号凌大塘站点</w:t>
            </w:r>
          </w:p>
        </w:tc>
      </w:tr>
      <w:tr w14:paraId="1B3F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A5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62B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淝河佳苑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680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包河区当涂路166号</w:t>
            </w:r>
          </w:p>
        </w:tc>
      </w:tr>
      <w:tr w14:paraId="349B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AE5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1F9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淝南家园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44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祁门路与潜口路交口西南角</w:t>
            </w:r>
          </w:p>
        </w:tc>
      </w:tr>
      <w:tr w14:paraId="7926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E4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F5B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格林雅地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56B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繁华大道与宁夏路</w:t>
            </w:r>
          </w:p>
        </w:tc>
      </w:tr>
      <w:tr w14:paraId="5701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DB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35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工大西村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214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4C4C4C"/>
                <w:sz w:val="20"/>
                <w:szCs w:val="20"/>
                <w:u w:val="none"/>
              </w:rPr>
            </w:pPr>
            <w:r>
              <w:rPr>
                <w:rFonts w:hint="eastAsia" w:ascii="微软雅黑" w:hAnsi="微软雅黑" w:eastAsia="微软雅黑" w:cs="微软雅黑"/>
                <w:i w:val="0"/>
                <w:iCs w:val="0"/>
                <w:color w:val="4C4C4C"/>
                <w:kern w:val="0"/>
                <w:sz w:val="20"/>
                <w:szCs w:val="20"/>
                <w:u w:val="none"/>
                <w:lang w:val="en-US" w:eastAsia="zh-CN" w:bidi="ar"/>
              </w:rPr>
              <w:t>香樟路与宁国南路交叉口西南200米</w:t>
            </w:r>
          </w:p>
        </w:tc>
      </w:tr>
      <w:tr w14:paraId="6CCE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07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D6C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工业宿舍楼</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5A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包河区屯溪路193号</w:t>
            </w:r>
          </w:p>
        </w:tc>
      </w:tr>
      <w:tr w14:paraId="1496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12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67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供电东村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778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4C4C4C"/>
                <w:sz w:val="20"/>
                <w:szCs w:val="20"/>
                <w:u w:val="none"/>
              </w:rPr>
            </w:pPr>
            <w:r>
              <w:rPr>
                <w:rFonts w:hint="eastAsia" w:ascii="微软雅黑" w:hAnsi="微软雅黑" w:eastAsia="微软雅黑" w:cs="微软雅黑"/>
                <w:i w:val="0"/>
                <w:iCs w:val="0"/>
                <w:color w:val="4C4C4C"/>
                <w:kern w:val="0"/>
                <w:sz w:val="20"/>
                <w:szCs w:val="20"/>
                <w:u w:val="none"/>
                <w:lang w:val="en-US" w:eastAsia="zh-CN" w:bidi="ar"/>
              </w:rPr>
              <w:t>望江东路325号</w:t>
            </w:r>
          </w:p>
        </w:tc>
      </w:tr>
      <w:tr w14:paraId="54FE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D41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7F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和昌广场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BDA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当涂支路与皖江路交口</w:t>
            </w:r>
          </w:p>
        </w:tc>
      </w:tr>
      <w:tr w14:paraId="3F1B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245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693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恒生阳光城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8A1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太湖路与徽州大道</w:t>
            </w:r>
          </w:p>
        </w:tc>
      </w:tr>
      <w:tr w14:paraId="6ABD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366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5B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淮矿和平盛世</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06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瑶海区裕溪路1633号</w:t>
            </w:r>
          </w:p>
        </w:tc>
      </w:tr>
      <w:tr w14:paraId="3076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9B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C79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金安花园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EFB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芜湖路街道曙光路宿松路支巷</w:t>
            </w:r>
          </w:p>
        </w:tc>
      </w:tr>
      <w:tr w14:paraId="3E1A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DE6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BC5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科大花园东区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FC4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桐城南路和水阳江路</w:t>
            </w:r>
          </w:p>
        </w:tc>
      </w:tr>
      <w:tr w14:paraId="632B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C8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DA2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科大花园二期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70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徽州大道与水阳江路</w:t>
            </w:r>
          </w:p>
        </w:tc>
      </w:tr>
      <w:tr w14:paraId="5F4F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6C5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03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科大花园西区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148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桐城南路和水阳江路</w:t>
            </w:r>
          </w:p>
        </w:tc>
      </w:tr>
      <w:tr w14:paraId="1544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0A7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AF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丽阳兰庭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62C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万岗路99号</w:t>
            </w:r>
          </w:p>
        </w:tc>
      </w:tr>
      <w:tr w14:paraId="6480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33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6F1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绿地海顿公馆</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E6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望江东路</w:t>
            </w:r>
          </w:p>
        </w:tc>
      </w:tr>
      <w:tr w14:paraId="6B60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951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0D2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绿地御徽</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9EA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宏村路西递中学北侧</w:t>
            </w:r>
          </w:p>
        </w:tc>
      </w:tr>
      <w:tr w14:paraId="34AB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C88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86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绿地中心</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963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包河区南二环与宿松路交口</w:t>
            </w:r>
          </w:p>
        </w:tc>
      </w:tr>
      <w:tr w14:paraId="45E6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E6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ED7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绿园小区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B1D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包河区徽州大道695号</w:t>
            </w:r>
          </w:p>
        </w:tc>
      </w:tr>
      <w:tr w14:paraId="1B8C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6B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AC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玫瑰绅城花园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95C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东二环路与南淝河支路</w:t>
            </w:r>
          </w:p>
        </w:tc>
      </w:tr>
      <w:tr w14:paraId="3E53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42D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B8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南园新村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126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包河区宿松路118号</w:t>
            </w:r>
          </w:p>
        </w:tc>
      </w:tr>
      <w:tr w14:paraId="15BA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0B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79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青年小区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E3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宁国南路与靶场东路</w:t>
            </w:r>
          </w:p>
        </w:tc>
      </w:tr>
      <w:tr w14:paraId="2822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30E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20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省人大</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26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南一环与金寨路交口</w:t>
            </w:r>
          </w:p>
        </w:tc>
      </w:tr>
      <w:tr w14:paraId="2048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0D8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A34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省直家园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E81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太湖东路99号</w:t>
            </w:r>
          </w:p>
        </w:tc>
      </w:tr>
      <w:tr w14:paraId="3A80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908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EE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世纪阳光花园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FE9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马鞍山路与太湖路交口</w:t>
            </w:r>
          </w:p>
        </w:tc>
      </w:tr>
      <w:tr w14:paraId="3881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E19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5C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曙宏南苑广场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C25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桐城路与望江路交叉口向南200米</w:t>
            </w:r>
          </w:p>
        </w:tc>
      </w:tr>
      <w:tr w14:paraId="4813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F65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E10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送变电家园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55F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曙光路6号</w:t>
            </w:r>
          </w:p>
        </w:tc>
      </w:tr>
      <w:tr w14:paraId="40D2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68D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21B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太宁花园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399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东路与宁国南路交叉口东南角</w:t>
            </w:r>
          </w:p>
        </w:tc>
      </w:tr>
      <w:tr w14:paraId="4E8D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4F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28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铁四局小区-北区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F4C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包河区太湖路281号</w:t>
            </w:r>
          </w:p>
        </w:tc>
      </w:tr>
      <w:tr w14:paraId="190F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58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EB7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万振逍遥苑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63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马鞍山路与太湖路</w:t>
            </w:r>
          </w:p>
        </w:tc>
      </w:tr>
      <w:tr w14:paraId="4B61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83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1BA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望湖城桂香居福桂苑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6B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美圣路399号</w:t>
            </w:r>
          </w:p>
        </w:tc>
      </w:tr>
      <w:tr w14:paraId="7A88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76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DFE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望湖城桂香居金桂苑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103">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祁门路与望江西路交口</w:t>
            </w:r>
          </w:p>
        </w:tc>
      </w:tr>
      <w:tr w14:paraId="2140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EB0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43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望湖城桂香居日桂苑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3D2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美和路261号</w:t>
            </w:r>
          </w:p>
        </w:tc>
      </w:tr>
      <w:tr w14:paraId="7FC4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150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D2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望湖城桂香居月桂苑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46D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望湖西路816号</w:t>
            </w:r>
          </w:p>
        </w:tc>
      </w:tr>
      <w:tr w14:paraId="0F1F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D6B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507">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望湖城桂香居紫桂苑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B9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美圣路与望湖西路交口</w:t>
            </w:r>
          </w:p>
        </w:tc>
      </w:tr>
      <w:tr w14:paraId="574B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B41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6D3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望湖东苑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42BE">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望湖北路与呈坎路交口</w:t>
            </w:r>
          </w:p>
        </w:tc>
      </w:tr>
      <w:tr w14:paraId="1FA7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F76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A7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望湖嘉苑</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F80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南北一号高架与龙川路交口</w:t>
            </w:r>
          </w:p>
        </w:tc>
      </w:tr>
      <w:tr w14:paraId="121B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78A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A5B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信达银杏尚郡北区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F1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繁华大道与庐州大道交口</w:t>
            </w:r>
          </w:p>
        </w:tc>
      </w:tr>
      <w:tr w14:paraId="7F35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8C0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B6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信达银杏尚郡南区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965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繁华大道与庐州大道交口</w:t>
            </w:r>
          </w:p>
        </w:tc>
      </w:tr>
      <w:tr w14:paraId="7F12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3B2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EAC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信达银杏苑红枫苑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665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水阳江路与宁国南路</w:t>
            </w:r>
          </w:p>
        </w:tc>
      </w:tr>
      <w:tr w14:paraId="1887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6DC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80D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信达银杏苑松梅园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2B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道徽州大道1158号</w:t>
            </w:r>
          </w:p>
        </w:tc>
      </w:tr>
      <w:tr w14:paraId="7FA0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5D9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B3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信达银杏苑迎春居</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A9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水阳江路与徽州大道</w:t>
            </w:r>
          </w:p>
        </w:tc>
      </w:tr>
      <w:tr w14:paraId="1879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911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C4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元一柏庄</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BAA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巢湖南路88号</w:t>
            </w:r>
          </w:p>
        </w:tc>
      </w:tr>
      <w:tr w14:paraId="02CA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C2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07B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中铁臻庭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AB0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青弋江路与徽州大道交叉口西南角</w:t>
            </w:r>
          </w:p>
        </w:tc>
      </w:tr>
      <w:tr w14:paraId="233B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589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包河区</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E7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金悦领地花园</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97F">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皖江路19号</w:t>
            </w:r>
          </w:p>
        </w:tc>
      </w:tr>
    </w:tbl>
    <w:p w14:paraId="11E25374">
      <w:pPr>
        <w:pStyle w:val="23"/>
        <w:spacing w:line="360" w:lineRule="auto"/>
        <w:ind w:left="440" w:hanging="440"/>
        <w:rPr>
          <w:rFonts w:hint="eastAsia" w:ascii="微软雅黑" w:hAnsi="微软雅黑" w:eastAsia="微软雅黑" w:cs="微软雅黑"/>
          <w:sz w:val="22"/>
        </w:rPr>
      </w:pPr>
    </w:p>
    <w:p w14:paraId="29E40442">
      <w:pPr>
        <w:rPr>
          <w:rFonts w:hint="eastAsia" w:ascii="微软雅黑" w:hAnsi="微软雅黑" w:eastAsia="微软雅黑" w:cs="微软雅黑"/>
          <w:b/>
          <w:bCs/>
          <w:sz w:val="22"/>
          <w:szCs w:val="22"/>
        </w:rPr>
      </w:pPr>
      <w:bookmarkStart w:id="7" w:name="_Toc39733479"/>
      <w:bookmarkStart w:id="8" w:name="_Toc273602342"/>
      <w:bookmarkStart w:id="9" w:name="_Toc22397"/>
      <w:bookmarkStart w:id="10" w:name="_Toc245092762"/>
      <w:r>
        <w:rPr>
          <w:rFonts w:hint="eastAsia" w:ascii="微软雅黑" w:hAnsi="微软雅黑" w:eastAsia="微软雅黑" w:cs="微软雅黑"/>
          <w:b/>
          <w:bCs/>
          <w:sz w:val="22"/>
          <w:szCs w:val="22"/>
        </w:rPr>
        <w:br w:type="page"/>
      </w:r>
    </w:p>
    <w:p w14:paraId="54E799A0">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嘉玺项目线下电梯、道闸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本次项目评标在项目、数量、</w:t>
      </w:r>
      <w:r>
        <w:rPr>
          <w:rFonts w:hint="eastAsia" w:ascii="微软雅黑" w:hAnsi="微软雅黑" w:eastAsia="微软雅黑" w:cs="微软雅黑"/>
          <w:color w:val="000000"/>
          <w:sz w:val="24"/>
          <w:szCs w:val="24"/>
          <w:lang w:val="en-US" w:eastAsia="zh-CN"/>
        </w:rPr>
        <w:t>内容等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245028818"/>
      <w:bookmarkStart w:id="13" w:name="_Toc245714170"/>
      <w:bookmarkStart w:id="14" w:name="_Toc39733482"/>
      <w:bookmarkStart w:id="15" w:name="_Toc2829"/>
      <w:bookmarkStart w:id="16" w:name="_Toc273602352"/>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245714173"/>
      <w:bookmarkStart w:id="18" w:name="_Toc273602355"/>
      <w:bookmarkStart w:id="19" w:name="_Toc39733483"/>
      <w:bookmarkStart w:id="20" w:name="_Toc20758"/>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B0CB663">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“城市更新嘉玺项目线下电梯、道闸广告投放”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245714174"/>
      <w:bookmarkStart w:id="22" w:name="_Toc273602356"/>
      <w:bookmarkStart w:id="23" w:name="_Toc39733484"/>
      <w:bookmarkStart w:id="24" w:name="_Toc10239"/>
      <w:bookmarkStart w:id="25" w:name="_Toc220232394"/>
      <w:bookmarkStart w:id="26" w:name="_Toc232592019"/>
      <w:r>
        <w:rPr>
          <w:rFonts w:hint="eastAsia" w:ascii="微软雅黑" w:hAnsi="微软雅黑" w:eastAsia="微软雅黑" w:cs="微软雅黑"/>
          <w:b/>
          <w:sz w:val="22"/>
          <w:szCs w:val="22"/>
        </w:rPr>
        <w:t>附件二：</w:t>
      </w:r>
    </w:p>
    <w:p w14:paraId="5AA6625E">
      <w:pPr>
        <w:pStyle w:val="4"/>
        <w:numPr>
          <w:ilvl w:val="0"/>
          <w:numId w:val="1"/>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lang w:eastAsia="zh-CN"/>
        </w:rPr>
        <w:t>“</w:t>
      </w:r>
      <w:r>
        <w:rPr>
          <w:rFonts w:hint="eastAsia" w:ascii="微软雅黑" w:hAnsi="微软雅黑" w:eastAsia="微软雅黑" w:cs="微软雅黑"/>
          <w:u w:val="single"/>
        </w:rPr>
        <w:t>城市更新嘉玺项目线下电梯、道闸广告投放</w:t>
      </w:r>
      <w:r>
        <w:rPr>
          <w:rFonts w:hint="eastAsia" w:ascii="微软雅黑" w:hAnsi="微软雅黑" w:eastAsia="微软雅黑" w:cs="微软雅黑"/>
          <w:u w:val="single"/>
          <w:lang w:eastAsia="zh-CN"/>
        </w:rPr>
        <w:t>”</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7"/>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7"/>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7"/>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7"/>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5.我公司未被合肥市人社部门列入拖欠农民工工资黑名单</w:t>
      </w:r>
      <w:r>
        <w:rPr>
          <w:rFonts w:hint="eastAsia" w:ascii="微软雅黑" w:hAnsi="微软雅黑" w:eastAsia="微软雅黑" w:cs="微软雅黑"/>
          <w:lang w:eastAsia="zh-CN"/>
        </w:rPr>
        <w:t>；</w:t>
      </w:r>
    </w:p>
    <w:p w14:paraId="62BB5B0D">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0255BA0B">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7"/>
        <w:snapToGrid w:val="0"/>
        <w:spacing w:line="360" w:lineRule="auto"/>
        <w:ind w:firstLine="420" w:firstLineChars="200"/>
        <w:rPr>
          <w:rFonts w:hint="eastAsia" w:ascii="微软雅黑" w:hAnsi="微软雅黑" w:eastAsia="微软雅黑" w:cs="微软雅黑"/>
        </w:rPr>
      </w:pPr>
    </w:p>
    <w:p w14:paraId="42B0DA5C">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2A2D1A32">
      <w:pPr>
        <w:adjustRightInd w:val="0"/>
        <w:snapToGrid w:val="0"/>
        <w:spacing w:line="360" w:lineRule="auto"/>
        <w:rPr>
          <w:rFonts w:hint="eastAsia" w:ascii="微软雅黑" w:hAnsi="微软雅黑" w:eastAsia="微软雅黑" w:cs="微软雅黑"/>
          <w:b/>
          <w:bCs/>
          <w:sz w:val="22"/>
          <w:szCs w:val="22"/>
        </w:rPr>
      </w:pPr>
    </w:p>
    <w:p w14:paraId="5C8FE0E6">
      <w:pPr>
        <w:adjustRightInd w:val="0"/>
        <w:snapToGrid w:val="0"/>
        <w:spacing w:line="360" w:lineRule="auto"/>
        <w:rPr>
          <w:rFonts w:hint="eastAsia" w:ascii="微软雅黑" w:hAnsi="微软雅黑" w:eastAsia="微软雅黑" w:cs="微软雅黑"/>
          <w:b/>
          <w:bCs/>
          <w:sz w:val="22"/>
          <w:szCs w:val="22"/>
        </w:rPr>
      </w:pPr>
    </w:p>
    <w:p w14:paraId="5CAE6510">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四</w:t>
      </w:r>
      <w:r>
        <w:rPr>
          <w:rFonts w:hint="eastAsia" w:ascii="微软雅黑" w:hAnsi="微软雅黑" w:eastAsia="微软雅黑" w:cs="微软雅黑"/>
          <w:b/>
          <w:kern w:val="2"/>
          <w:sz w:val="22"/>
          <w:szCs w:val="22"/>
        </w:rPr>
        <w:t>：</w:t>
      </w:r>
    </w:p>
    <w:p w14:paraId="37A0E221">
      <w:pPr>
        <w:jc w:val="center"/>
        <w:rPr>
          <w:b/>
          <w:bCs/>
          <w:sz w:val="52"/>
          <w:szCs w:val="52"/>
        </w:rPr>
      </w:pPr>
      <w:r>
        <w:rPr>
          <w:rFonts w:hint="eastAsia" w:ascii="微软雅黑" w:hAnsi="微软雅黑" w:eastAsia="微软雅黑" w:cs="微软雅黑"/>
          <w:b/>
          <w:bCs/>
          <w:sz w:val="22"/>
          <w:szCs w:val="22"/>
        </w:rPr>
        <w:t>四、合作确认书</w:t>
      </w:r>
    </w:p>
    <w:p w14:paraId="45A36EAA">
      <w:pPr>
        <w:spacing w:line="360" w:lineRule="auto"/>
        <w:jc w:val="center"/>
        <w:rPr>
          <w:rFonts w:hint="eastAsia" w:ascii="微软雅黑" w:hAnsi="微软雅黑" w:eastAsia="微软雅黑" w:cs="微软雅黑"/>
          <w:b/>
          <w:bCs/>
          <w:sz w:val="22"/>
          <w:szCs w:val="22"/>
        </w:rPr>
      </w:pPr>
    </w:p>
    <w:p w14:paraId="7F2E2516">
      <w:pPr>
        <w:rPr>
          <w:rFonts w:hint="eastAsia" w:ascii="微软雅黑" w:hAnsi="微软雅黑" w:eastAsia="微软雅黑" w:cs="微软雅黑"/>
          <w:color w:val="000000"/>
          <w:sz w:val="24"/>
        </w:rPr>
      </w:pPr>
      <w:r>
        <w:rPr>
          <w:rFonts w:hint="eastAsia"/>
        </w:rPr>
        <w:t xml:space="preserve">   </w:t>
      </w:r>
      <w:r>
        <w:rPr>
          <w:rFonts w:hint="eastAsia" w:ascii="微软雅黑" w:hAnsi="微软雅黑" w:eastAsia="微软雅黑" w:cs="微软雅黑"/>
          <w:color w:val="000000"/>
          <w:sz w:val="24"/>
          <w:lang w:val="zh-CN"/>
        </w:rPr>
        <w:t>合肥市包河区城市更新建设有限公司</w:t>
      </w:r>
      <w:r>
        <w:rPr>
          <w:rFonts w:hint="eastAsia" w:ascii="微软雅黑" w:hAnsi="微软雅黑" w:eastAsia="微软雅黑" w:cs="微软雅黑"/>
          <w:b/>
          <w:bCs/>
          <w:color w:val="000000"/>
          <w:sz w:val="24"/>
          <w:u w:val="single"/>
          <w:lang w:val="zh-CN"/>
        </w:rPr>
        <w:t>“城市更新嘉玺项目线下电梯、道闸广告投放”</w:t>
      </w:r>
      <w:r>
        <w:rPr>
          <w:rFonts w:hint="eastAsia" w:ascii="微软雅黑" w:hAnsi="微软雅黑" w:eastAsia="微软雅黑" w:cs="微软雅黑"/>
          <w:color w:val="000000"/>
          <w:sz w:val="24"/>
          <w:lang w:val="zh-CN"/>
        </w:rPr>
        <w:t>项目</w:t>
      </w:r>
      <w:r>
        <w:rPr>
          <w:rFonts w:hint="eastAsia" w:ascii="微软雅黑" w:hAnsi="微软雅黑" w:eastAsia="微软雅黑" w:cs="微软雅黑"/>
          <w:color w:val="000000"/>
          <w:sz w:val="24"/>
        </w:rPr>
        <w:t>合作要求如下：</w:t>
      </w:r>
    </w:p>
    <w:p w14:paraId="2B796ECF">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必须按照招标文件内所有指定投放点位上刊；</w:t>
      </w:r>
    </w:p>
    <w:p w14:paraId="38D43025">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招标文件内所涉所有投放点位须连续投满30天，中途不可有任何形式的原因间断投放或更换点位；</w:t>
      </w:r>
    </w:p>
    <w:p w14:paraId="06EB2F83">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合作期内每周五发送所有投放点位可查水印照片；</w:t>
      </w:r>
    </w:p>
    <w:p w14:paraId="1A591E88">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确保所有投放点位上刊时间为2025年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20</w:t>
      </w:r>
      <w:r>
        <w:rPr>
          <w:rFonts w:hint="eastAsia" w:ascii="微软雅黑" w:hAnsi="微软雅黑" w:eastAsia="微软雅黑" w:cs="微软雅黑"/>
        </w:rPr>
        <w:t>日前。</w:t>
      </w:r>
    </w:p>
    <w:p w14:paraId="6CE8ADC2">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如因乙方原因合作期内无法满足以上合作要求，将不予支付全部合作款项，并取消后续参与滨湖集团及其关联公司所有招标项目的资格。</w:t>
      </w:r>
    </w:p>
    <w:p w14:paraId="3A3A3630">
      <w:pPr>
        <w:adjustRightInd w:val="0"/>
        <w:snapToGrid w:val="0"/>
        <w:spacing w:line="360" w:lineRule="auto"/>
        <w:rPr>
          <w:rFonts w:hint="eastAsia" w:ascii="微软雅黑" w:hAnsi="微软雅黑" w:eastAsia="微软雅黑" w:cs="微软雅黑"/>
          <w:b/>
          <w:bCs/>
          <w:sz w:val="22"/>
          <w:szCs w:val="22"/>
        </w:rPr>
      </w:pPr>
    </w:p>
    <w:p w14:paraId="7D266161">
      <w:pPr>
        <w:adjustRightInd w:val="0"/>
        <w:snapToGrid w:val="0"/>
        <w:spacing w:line="360" w:lineRule="auto"/>
        <w:rPr>
          <w:rFonts w:hint="eastAsia" w:ascii="微软雅黑" w:hAnsi="微软雅黑" w:eastAsia="微软雅黑" w:cs="微软雅黑"/>
          <w:b/>
          <w:bCs/>
          <w:sz w:val="22"/>
          <w:szCs w:val="22"/>
        </w:rPr>
      </w:pPr>
    </w:p>
    <w:p w14:paraId="5532DC9E">
      <w:pPr>
        <w:adjustRightInd w:val="0"/>
        <w:snapToGrid w:val="0"/>
        <w:spacing w:line="360" w:lineRule="auto"/>
        <w:rPr>
          <w:rFonts w:hint="eastAsia" w:ascii="微软雅黑" w:hAnsi="微软雅黑" w:eastAsia="微软雅黑" w:cs="微软雅黑"/>
          <w:b/>
          <w:bCs/>
          <w:sz w:val="22"/>
          <w:szCs w:val="22"/>
        </w:rPr>
      </w:pPr>
    </w:p>
    <w:p w14:paraId="5275B6F8">
      <w:pPr>
        <w:adjustRightInd w:val="0"/>
        <w:snapToGrid w:val="0"/>
        <w:spacing w:line="360" w:lineRule="auto"/>
        <w:rPr>
          <w:rFonts w:hint="eastAsia" w:ascii="微软雅黑" w:hAnsi="微软雅黑" w:eastAsia="微软雅黑" w:cs="微软雅黑"/>
          <w:b/>
          <w:bCs/>
          <w:sz w:val="22"/>
          <w:szCs w:val="22"/>
        </w:rPr>
      </w:pPr>
    </w:p>
    <w:p w14:paraId="2FB3FDBD">
      <w:pPr>
        <w:adjustRightInd w:val="0"/>
        <w:snapToGrid w:val="0"/>
        <w:spacing w:line="360" w:lineRule="auto"/>
        <w:rPr>
          <w:rFonts w:hint="eastAsia" w:ascii="微软雅黑" w:hAnsi="微软雅黑" w:eastAsia="微软雅黑" w:cs="微软雅黑"/>
          <w:b/>
          <w:bCs/>
          <w:sz w:val="22"/>
          <w:szCs w:val="22"/>
        </w:rPr>
      </w:pPr>
    </w:p>
    <w:p w14:paraId="3D7EA18B">
      <w:pPr>
        <w:adjustRightInd w:val="0"/>
        <w:snapToGrid w:val="0"/>
        <w:spacing w:line="360" w:lineRule="auto"/>
        <w:rPr>
          <w:rFonts w:hint="eastAsia" w:ascii="微软雅黑" w:hAnsi="微软雅黑" w:eastAsia="微软雅黑" w:cs="微软雅黑"/>
          <w:b/>
          <w:bCs/>
          <w:sz w:val="22"/>
          <w:szCs w:val="22"/>
        </w:rPr>
      </w:pPr>
    </w:p>
    <w:p w14:paraId="1691E73D">
      <w:pPr>
        <w:adjustRightInd w:val="0"/>
        <w:snapToGrid w:val="0"/>
        <w:spacing w:line="360" w:lineRule="auto"/>
        <w:rPr>
          <w:rFonts w:hint="eastAsia" w:ascii="微软雅黑" w:hAnsi="微软雅黑" w:eastAsia="微软雅黑" w:cs="微软雅黑"/>
          <w:b/>
          <w:bCs/>
          <w:sz w:val="22"/>
          <w:szCs w:val="22"/>
        </w:rPr>
      </w:pPr>
    </w:p>
    <w:p w14:paraId="4C8DF74F">
      <w:pPr>
        <w:adjustRightInd w:val="0"/>
        <w:snapToGrid w:val="0"/>
        <w:spacing w:line="360" w:lineRule="auto"/>
        <w:rPr>
          <w:rFonts w:hint="eastAsia" w:ascii="微软雅黑" w:hAnsi="微软雅黑" w:eastAsia="微软雅黑" w:cs="微软雅黑"/>
          <w:b/>
          <w:bCs/>
          <w:sz w:val="22"/>
          <w:szCs w:val="22"/>
        </w:rPr>
      </w:pPr>
    </w:p>
    <w:p w14:paraId="2727EAAE">
      <w:pPr>
        <w:adjustRightInd w:val="0"/>
        <w:snapToGrid w:val="0"/>
        <w:spacing w:line="360" w:lineRule="auto"/>
        <w:rPr>
          <w:rFonts w:hint="eastAsia" w:ascii="微软雅黑" w:hAnsi="微软雅黑" w:eastAsia="微软雅黑" w:cs="微软雅黑"/>
          <w:b/>
          <w:bCs/>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五</w:t>
      </w:r>
      <w:r>
        <w:rPr>
          <w:rFonts w:hint="eastAsia" w:ascii="微软雅黑" w:hAnsi="微软雅黑" w:eastAsia="微软雅黑" w:cs="微软雅黑"/>
          <w:b/>
          <w:kern w:val="2"/>
          <w:sz w:val="22"/>
          <w:szCs w:val="22"/>
        </w:rPr>
        <w:t>：</w:t>
      </w:r>
    </w:p>
    <w:p w14:paraId="6EEC6B6C">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val="en-US" w:eastAsia="zh-CN"/>
        </w:rPr>
        <w:t>五</w:t>
      </w:r>
      <w:r>
        <w:rPr>
          <w:rFonts w:hint="eastAsia" w:ascii="微软雅黑" w:hAnsi="微软雅黑" w:eastAsia="微软雅黑" w:cs="微软雅黑"/>
          <w:b/>
          <w:bCs/>
          <w:sz w:val="22"/>
          <w:szCs w:val="22"/>
        </w:rPr>
        <w:t>、资质证明文件</w:t>
      </w:r>
    </w:p>
    <w:p w14:paraId="329DDB39">
      <w:pPr>
        <w:pStyle w:val="27"/>
        <w:spacing w:line="360" w:lineRule="auto"/>
        <w:ind w:left="0" w:leftChars="0"/>
        <w:rPr>
          <w:rFonts w:hint="eastAsia" w:ascii="微软雅黑" w:hAnsi="微软雅黑" w:eastAsia="微软雅黑" w:cs="微软雅黑"/>
          <w:sz w:val="22"/>
          <w:szCs w:val="22"/>
        </w:rPr>
      </w:pPr>
    </w:p>
    <w:p w14:paraId="5FB272C4">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2A2E57B3">
      <w:pPr>
        <w:pStyle w:val="27"/>
        <w:spacing w:line="360" w:lineRule="auto"/>
        <w:ind w:leftChars="0"/>
        <w:rPr>
          <w:rFonts w:hint="eastAsia" w:ascii="微软雅黑" w:hAnsi="微软雅黑" w:eastAsia="微软雅黑" w:cs="微软雅黑"/>
          <w:szCs w:val="21"/>
        </w:rPr>
      </w:pPr>
    </w:p>
    <w:p w14:paraId="378948BC">
      <w:pPr>
        <w:pStyle w:val="27"/>
        <w:spacing w:line="360" w:lineRule="auto"/>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170F3230">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六</w:t>
      </w:r>
      <w:r>
        <w:rPr>
          <w:rFonts w:hint="eastAsia" w:ascii="微软雅黑" w:hAnsi="微软雅黑" w:eastAsia="微软雅黑" w:cs="微软雅黑"/>
          <w:b/>
          <w:kern w:val="2"/>
          <w:sz w:val="22"/>
          <w:szCs w:val="22"/>
        </w:rPr>
        <w:t>：</w:t>
      </w: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0730387F">
          <w:pPr>
            <w:spacing w:line="360" w:lineRule="auto"/>
            <w:jc w:val="center"/>
            <w:rPr>
              <w:rFonts w:hint="eastAsia" w:eastAsia="黑体"/>
              <w:b/>
              <w:bCs/>
              <w:sz w:val="56"/>
              <w:szCs w:val="56"/>
            </w:rPr>
          </w:pPr>
          <w:r>
            <w:rPr>
              <w:rFonts w:hint="eastAsia" w:eastAsia="黑体"/>
              <w:b/>
              <w:bCs/>
              <w:sz w:val="56"/>
              <w:szCs w:val="56"/>
            </w:rPr>
            <w:t>城市更新嘉玺项目</w:t>
          </w:r>
        </w:p>
        <w:p w14:paraId="31232067">
          <w:pPr>
            <w:spacing w:line="360" w:lineRule="auto"/>
            <w:jc w:val="center"/>
            <w:rPr>
              <w:rFonts w:ascii="Arial" w:hAnsi="Arial" w:eastAsia="黑体"/>
              <w:b/>
              <w:sz w:val="72"/>
              <w:szCs w:val="72"/>
            </w:rPr>
          </w:pPr>
          <w:r>
            <w:rPr>
              <w:rFonts w:hint="eastAsia" w:eastAsia="黑体"/>
              <w:b/>
              <w:bCs/>
              <w:sz w:val="56"/>
              <w:szCs w:val="56"/>
            </w:rPr>
            <w:t>线下电梯、道闸广告投放</w:t>
          </w:r>
          <w:r>
            <w:rPr>
              <w:rFonts w:eastAsia="黑体"/>
              <w:sz w:val="144"/>
              <w:szCs w:val="28"/>
            </w:rPr>
            <w:tab/>
          </w:r>
        </w:p>
        <w:p w14:paraId="59D427B8">
          <w:pPr>
            <w:adjustRightInd w:val="0"/>
            <w:snapToGrid w:val="0"/>
            <w:spacing w:before="48" w:beforeLines="20" w:after="48" w:afterLines="20" w:line="360" w:lineRule="auto"/>
            <w:jc w:val="center"/>
            <w:rPr>
              <w:rFonts w:hint="eastAsia" w:ascii="宋体" w:hAnsi="宋体"/>
              <w:b/>
              <w:bCs/>
              <w:sz w:val="72"/>
              <w:szCs w:val="72"/>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38ECFF6F">
          <w:pPr>
            <w:pStyle w:val="27"/>
            <w:spacing w:line="360" w:lineRule="auto"/>
            <w:rPr>
              <w:rFonts w:hint="eastAsia" w:ascii="宋体" w:hAnsi="宋体"/>
              <w:b/>
              <w:sz w:val="30"/>
              <w:szCs w:val="3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柒</w:t>
          </w:r>
          <w:r>
            <w:rPr>
              <w:rFonts w:hint="eastAsia" w:ascii="宋体" w:hAnsi="宋体"/>
              <w:bCs/>
              <w:sz w:val="36"/>
            </w:rPr>
            <w:t>月</w:t>
          </w:r>
        </w:p>
        <w:p w14:paraId="3A20EA1A">
          <w:pPr>
            <w:pStyle w:val="27"/>
            <w:widowControl w:val="0"/>
            <w:spacing w:after="0" w:line="360" w:lineRule="auto"/>
            <w:ind w:left="0" w:leftChars="0"/>
            <w:jc w:val="both"/>
          </w:pPr>
          <w:bookmarkStart w:id="29" w:name="_Toc270410845"/>
          <w:bookmarkStart w:id="30" w:name="_Toc240898303"/>
          <w:bookmarkStart w:id="31" w:name="_Toc273602363"/>
          <w:bookmarkStart w:id="32" w:name="_Toc328559344"/>
        </w:p>
      </w:sdtContent>
    </w:sdt>
    <w:p w14:paraId="5699CF01">
      <w:pPr>
        <w:pStyle w:val="27"/>
        <w:widowControl w:val="0"/>
        <w:spacing w:after="0" w:line="360" w:lineRule="auto"/>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7"/>
        <w:spacing w:line="360" w:lineRule="auto"/>
        <w:ind w:left="0" w:leftChars="0"/>
      </w:pPr>
    </w:p>
    <w:p w14:paraId="31D24CB2">
      <w:pPr>
        <w:pStyle w:val="23"/>
        <w:spacing w:line="360" w:lineRule="auto"/>
        <w:ind w:left="420" w:hanging="420"/>
      </w:pPr>
    </w:p>
    <w:p w14:paraId="00DB50D4">
      <w:pPr>
        <w:pStyle w:val="23"/>
        <w:spacing w:line="360" w:lineRule="auto"/>
        <w:ind w:left="420" w:hanging="420"/>
      </w:pPr>
    </w:p>
    <w:p w14:paraId="045F30C0">
      <w:pPr>
        <w:pStyle w:val="23"/>
        <w:spacing w:line="360" w:lineRule="auto"/>
        <w:ind w:left="420" w:hanging="420"/>
      </w:pPr>
    </w:p>
    <w:p w14:paraId="520C9FDC">
      <w:pPr>
        <w:spacing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u w:val="single"/>
        </w:rPr>
        <w:t>城市更新嘉玺项目线下电梯、道闸广告投放</w:t>
      </w:r>
      <w:r>
        <w:rPr>
          <w:rFonts w:hint="eastAsia" w:ascii="微软雅黑" w:hAnsi="微软雅黑" w:eastAsia="微软雅黑" w:cs="微软雅黑"/>
          <w:b/>
          <w:bCs/>
          <w:sz w:val="36"/>
          <w:szCs w:val="36"/>
        </w:rPr>
        <w:t>服务合同</w:t>
      </w:r>
    </w:p>
    <w:p w14:paraId="583D0639">
      <w:pPr>
        <w:spacing w:line="360" w:lineRule="auto"/>
        <w:jc w:val="center"/>
        <w:rPr>
          <w:rFonts w:hint="eastAsia" w:ascii="微软雅黑" w:hAnsi="微软雅黑" w:eastAsia="微软雅黑" w:cs="微软雅黑"/>
          <w:b/>
          <w:sz w:val="40"/>
          <w:szCs w:val="40"/>
        </w:rPr>
      </w:pPr>
    </w:p>
    <w:p w14:paraId="6C74BC3E">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甲方：</w:t>
      </w:r>
      <w:r>
        <w:rPr>
          <w:rFonts w:hint="eastAsia" w:ascii="微软雅黑" w:hAnsi="微软雅黑" w:eastAsia="微软雅黑" w:cs="微软雅黑"/>
          <w:b/>
          <w:bCs/>
          <w:u w:val="single"/>
        </w:rPr>
        <w:t xml:space="preserve"> 合肥市包河区城市更新建设有限公司 </w:t>
      </w:r>
      <w:r>
        <w:rPr>
          <w:rFonts w:hint="eastAsia" w:ascii="微软雅黑" w:hAnsi="微软雅黑" w:eastAsia="微软雅黑" w:cs="微软雅黑"/>
          <w:b/>
          <w:bCs/>
        </w:rPr>
        <w:t>（以下简称甲方）</w:t>
      </w:r>
    </w:p>
    <w:p w14:paraId="055AAF03">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乙方：</w:t>
      </w:r>
      <w:r>
        <w:rPr>
          <w:rFonts w:hint="eastAsia" w:ascii="微软雅黑" w:hAnsi="微软雅黑" w:eastAsia="微软雅黑" w:cs="微软雅黑"/>
          <w:b/>
          <w:bCs/>
          <w:u w:val="single"/>
        </w:rPr>
        <w:t xml:space="preserve">                                   </w:t>
      </w:r>
      <w:r>
        <w:rPr>
          <w:rFonts w:hint="eastAsia" w:ascii="微软雅黑" w:hAnsi="微软雅黑" w:eastAsia="微软雅黑" w:cs="微软雅黑"/>
          <w:b/>
          <w:bCs/>
        </w:rPr>
        <w:t>(以下简称乙方）</w:t>
      </w:r>
    </w:p>
    <w:p w14:paraId="516EB215">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依据《中华人民共和国民法典》和有关法规的规定，乙方接受甲方的委托，就委托合同内服务事项，双方经协商一致，签订本合同，信守执行：</w:t>
      </w:r>
    </w:p>
    <w:p w14:paraId="1D3DF3D4">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一、</w:t>
      </w:r>
      <w:r>
        <w:rPr>
          <w:rFonts w:hint="eastAsia" w:ascii="微软雅黑" w:hAnsi="微软雅黑" w:eastAsia="微软雅黑" w:cs="微软雅黑"/>
          <w:b/>
        </w:rPr>
        <w:t>合同内容和要求</w:t>
      </w:r>
    </w:p>
    <w:p w14:paraId="469943B9">
      <w:pPr>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lang w:val="en-US" w:eastAsia="zh-CN"/>
        </w:rPr>
        <w:t>项目</w:t>
      </w:r>
      <w:r>
        <w:rPr>
          <w:rFonts w:hint="eastAsia" w:ascii="微软雅黑" w:hAnsi="微软雅黑" w:eastAsia="微软雅黑" w:cs="微软雅黑"/>
        </w:rPr>
        <w:t>名称：</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u w:val="single"/>
        </w:rPr>
        <w:t>城市更新嘉玺项目线下电梯、道闸广告投放</w:t>
      </w:r>
      <w:r>
        <w:rPr>
          <w:rFonts w:hint="eastAsia" w:ascii="微软雅黑" w:hAnsi="微软雅黑" w:eastAsia="微软雅黑" w:cs="微软雅黑"/>
          <w:color w:val="000000"/>
          <w:u w:val="single"/>
        </w:rPr>
        <w:t xml:space="preserve"> </w:t>
      </w:r>
    </w:p>
    <w:p w14:paraId="7E022409">
      <w:pPr>
        <w:numPr>
          <w:ilvl w:val="0"/>
          <w:numId w:val="3"/>
        </w:numPr>
        <w:spacing w:line="360" w:lineRule="auto"/>
        <w:rPr>
          <w:rFonts w:hint="eastAsia" w:ascii="微软雅黑" w:hAnsi="微软雅黑" w:eastAsia="微软雅黑" w:cs="微软雅黑"/>
          <w:color w:val="000000"/>
          <w:highlight w:val="none"/>
        </w:rPr>
      </w:pPr>
      <w:r>
        <w:rPr>
          <w:rFonts w:hint="eastAsia" w:ascii="微软雅黑" w:hAnsi="微软雅黑" w:eastAsia="微软雅黑" w:cs="微软雅黑"/>
          <w:highlight w:val="none"/>
          <w:lang w:val="en-US" w:eastAsia="zh-CN"/>
        </w:rPr>
        <w:t>执行</w:t>
      </w:r>
      <w:r>
        <w:rPr>
          <w:rFonts w:hint="eastAsia" w:ascii="微软雅黑" w:hAnsi="微软雅黑" w:eastAsia="微软雅黑" w:cs="微软雅黑"/>
          <w:highlight w:val="none"/>
        </w:rPr>
        <w:t>时间</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以甲方通知为准</w:t>
      </w:r>
    </w:p>
    <w:p w14:paraId="78C56A5E">
      <w:pPr>
        <w:widowControl w:val="0"/>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投放地点</w:t>
      </w:r>
      <w:r>
        <w:rPr>
          <w:rFonts w:hint="eastAsia" w:ascii="微软雅黑" w:hAnsi="微软雅黑" w:eastAsia="微软雅黑" w:cs="微软雅黑"/>
          <w:color w:val="000000"/>
        </w:rPr>
        <w:t>：甲方指定地点</w:t>
      </w:r>
    </w:p>
    <w:p w14:paraId="5AE74F4B">
      <w:pPr>
        <w:widowControl w:val="0"/>
        <w:numPr>
          <w:ilvl w:val="0"/>
          <w:numId w:val="3"/>
        </w:numPr>
        <w:spacing w:line="360" w:lineRule="auto"/>
        <w:rPr>
          <w:rFonts w:hint="eastAsia" w:ascii="微软雅黑" w:hAnsi="微软雅黑" w:eastAsia="微软雅黑" w:cs="微软雅黑"/>
          <w:b/>
        </w:rPr>
      </w:pPr>
      <w:r>
        <w:rPr>
          <w:rFonts w:hint="eastAsia" w:ascii="微软雅黑" w:hAnsi="微软雅黑" w:eastAsia="微软雅黑" w:cs="微软雅黑"/>
          <w:color w:val="000000"/>
        </w:rPr>
        <w:t>乙方项目负责人：</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 xml:space="preserve"> 联系方式：</w:t>
      </w:r>
      <w:r>
        <w:rPr>
          <w:rFonts w:hint="eastAsia" w:ascii="微软雅黑" w:hAnsi="微软雅黑" w:eastAsia="微软雅黑" w:cs="微软雅黑"/>
          <w:color w:val="000000"/>
          <w:u w:val="single"/>
        </w:rPr>
        <w:t xml:space="preserve">                  </w:t>
      </w:r>
    </w:p>
    <w:p w14:paraId="326D7CE3">
      <w:pPr>
        <w:pStyle w:val="13"/>
        <w:widowControl w:val="0"/>
        <w:adjustRightInd w:val="0"/>
        <w:snapToGrid w:val="0"/>
        <w:spacing w:line="360" w:lineRule="auto"/>
        <w:ind w:left="420"/>
        <w:rPr>
          <w:rFonts w:hint="eastAsia" w:ascii="微软雅黑" w:hAnsi="微软雅黑" w:eastAsia="微软雅黑" w:cs="微软雅黑"/>
          <w:sz w:val="21"/>
        </w:rPr>
      </w:pPr>
      <w:r>
        <w:rPr>
          <w:rFonts w:hint="eastAsia" w:ascii="微软雅黑" w:hAnsi="微软雅黑" w:eastAsia="微软雅黑" w:cs="微软雅黑"/>
          <w:b/>
          <w:sz w:val="21"/>
          <w:lang w:val="en-US" w:eastAsia="zh-CN"/>
        </w:rPr>
        <w:t>二、</w:t>
      </w:r>
      <w:r>
        <w:rPr>
          <w:rFonts w:hint="eastAsia" w:ascii="微软雅黑" w:hAnsi="微软雅黑" w:eastAsia="微软雅黑" w:cs="微软雅黑"/>
          <w:b/>
          <w:sz w:val="21"/>
        </w:rPr>
        <w:t>质量保证</w:t>
      </w:r>
    </w:p>
    <w:p w14:paraId="6EDF1656">
      <w:pPr>
        <w:widowControl w:val="0"/>
        <w:numPr>
          <w:ilvl w:val="0"/>
          <w:numId w:val="4"/>
        </w:numPr>
        <w:spacing w:line="360" w:lineRule="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乙方保证所提供物料及服务等符合国家标准及合同约定。</w:t>
      </w:r>
    </w:p>
    <w:p w14:paraId="01A5104B">
      <w:pPr>
        <w:widowControl w:val="0"/>
        <w:numPr>
          <w:ilvl w:val="0"/>
          <w:numId w:val="4"/>
        </w:numPr>
        <w:spacing w:line="360" w:lineRule="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如果所提供物料及服务等与国家标准及合同约定不符，乙方负责根据实际情况采取修理、重做或更换等措施。</w:t>
      </w:r>
    </w:p>
    <w:p w14:paraId="37F6A459">
      <w:pPr>
        <w:widowControl w:val="0"/>
        <w:numPr>
          <w:ilvl w:val="0"/>
          <w:numId w:val="4"/>
        </w:numPr>
        <w:spacing w:line="360" w:lineRule="auto"/>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乙方保证桁架、喷绘、车贴等物料具有正常的使用功能，但不保证系全新物料。</w:t>
      </w:r>
    </w:p>
    <w:p w14:paraId="505E71F3">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三、</w:t>
      </w:r>
      <w:r>
        <w:rPr>
          <w:rFonts w:hint="eastAsia" w:ascii="微软雅黑" w:hAnsi="微软雅黑" w:eastAsia="微软雅黑" w:cs="微软雅黑"/>
          <w:b/>
        </w:rPr>
        <w:t>合同金额：</w:t>
      </w:r>
    </w:p>
    <w:p w14:paraId="2A9DDF1E">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本合同含税金额：</w:t>
      </w:r>
      <w:r>
        <w:rPr>
          <w:rFonts w:hint="eastAsia" w:ascii="微软雅黑" w:hAnsi="微软雅黑" w:eastAsia="微软雅黑" w:cs="微软雅黑"/>
          <w:u w:val="single"/>
        </w:rPr>
        <w:t xml:space="preserve">                            （小写）：￥         元</w:t>
      </w:r>
      <w:r>
        <w:rPr>
          <w:rFonts w:hint="eastAsia" w:ascii="微软雅黑" w:hAnsi="微软雅黑" w:eastAsia="微软雅黑" w:cs="微软雅黑"/>
        </w:rPr>
        <w:t>。</w:t>
      </w:r>
    </w:p>
    <w:p w14:paraId="52329CD0">
      <w:pPr>
        <w:spacing w:line="360" w:lineRule="auto"/>
        <w:ind w:firstLine="420" w:firstLineChars="200"/>
        <w:rPr>
          <w:rFonts w:hint="eastAsia" w:ascii="微软雅黑" w:hAnsi="微软雅黑" w:eastAsia="微软雅黑" w:cs="微软雅黑"/>
          <w:bCs/>
        </w:rPr>
      </w:pPr>
      <w:r>
        <w:rPr>
          <w:rFonts w:hint="eastAsia" w:ascii="微软雅黑" w:hAnsi="微软雅黑" w:eastAsia="微软雅黑" w:cs="微软雅黑"/>
          <w:b/>
          <w:lang w:val="en-US" w:eastAsia="zh-CN"/>
        </w:rPr>
        <w:t>四、</w:t>
      </w:r>
      <w:r>
        <w:rPr>
          <w:rFonts w:hint="eastAsia" w:ascii="微软雅黑" w:hAnsi="微软雅黑" w:eastAsia="微软雅黑" w:cs="微软雅黑"/>
          <w:b/>
        </w:rPr>
        <w:t>付款方式：</w:t>
      </w:r>
      <w:r>
        <w:rPr>
          <w:rFonts w:hint="eastAsia" w:ascii="微软雅黑" w:hAnsi="微软雅黑" w:eastAsia="微软雅黑" w:cs="微软雅黑"/>
          <w:bCs/>
        </w:rPr>
        <w:t>甲方验收无误、</w:t>
      </w:r>
      <w:r>
        <w:rPr>
          <w:rFonts w:hint="eastAsia" w:ascii="微软雅黑" w:hAnsi="微软雅黑" w:eastAsia="微软雅黑" w:cs="微软雅黑"/>
          <w:bCs/>
          <w:lang w:val="en-US" w:eastAsia="zh-CN"/>
        </w:rPr>
        <w:t>项目</w:t>
      </w:r>
      <w:r>
        <w:rPr>
          <w:rFonts w:hint="eastAsia" w:ascii="微软雅黑" w:hAnsi="微软雅黑" w:eastAsia="微软雅黑" w:cs="微软雅黑"/>
          <w:bCs/>
        </w:rPr>
        <w:t>顺利结束后一次性付清款项</w:t>
      </w:r>
    </w:p>
    <w:p w14:paraId="5CABD0D6">
      <w:pPr>
        <w:pStyle w:val="13"/>
        <w:spacing w:line="360" w:lineRule="auto"/>
        <w:ind w:firstLine="420"/>
        <w:rPr>
          <w:rFonts w:hint="eastAsia" w:ascii="微软雅黑" w:hAnsi="微软雅黑" w:eastAsia="微软雅黑" w:cs="微软雅黑"/>
          <w:sz w:val="21"/>
        </w:rPr>
      </w:pPr>
      <w:r>
        <w:rPr>
          <w:rFonts w:hint="eastAsia" w:ascii="微软雅黑" w:hAnsi="微软雅黑" w:eastAsia="微软雅黑" w:cs="微软雅黑"/>
          <w:sz w:val="21"/>
        </w:rPr>
        <w:t>甲方付款前，乙方应提供相应金额的增值税专用发票（税率</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%），否则甲方有权不予付款。</w:t>
      </w:r>
    </w:p>
    <w:p w14:paraId="51CD0A3D">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五、</w:t>
      </w:r>
      <w:r>
        <w:rPr>
          <w:rFonts w:hint="eastAsia" w:ascii="微软雅黑" w:hAnsi="微软雅黑" w:eastAsia="微软雅黑" w:cs="微软雅黑"/>
          <w:b/>
          <w:bCs/>
        </w:rPr>
        <w:t>乙方账户信息：</w:t>
      </w:r>
    </w:p>
    <w:p w14:paraId="3B5298EE">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户  名：</w:t>
      </w:r>
      <w:r>
        <w:rPr>
          <w:rFonts w:hint="eastAsia" w:ascii="微软雅黑" w:hAnsi="微软雅黑" w:eastAsia="微软雅黑" w:cs="微软雅黑"/>
          <w:u w:val="single"/>
        </w:rPr>
        <w:t xml:space="preserve">                           </w:t>
      </w:r>
    </w:p>
    <w:p w14:paraId="5AC0AF64">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开户行：</w:t>
      </w:r>
      <w:r>
        <w:rPr>
          <w:rFonts w:hint="eastAsia" w:ascii="微软雅黑" w:hAnsi="微软雅黑" w:eastAsia="微软雅黑" w:cs="微软雅黑"/>
          <w:u w:val="single"/>
        </w:rPr>
        <w:t xml:space="preserve">                           </w:t>
      </w:r>
    </w:p>
    <w:p w14:paraId="78200A5C">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帐  号：</w:t>
      </w:r>
      <w:r>
        <w:rPr>
          <w:rFonts w:hint="eastAsia" w:ascii="微软雅黑" w:hAnsi="微软雅黑" w:eastAsia="微软雅黑" w:cs="微软雅黑"/>
          <w:u w:val="single"/>
        </w:rPr>
        <w:t xml:space="preserve">                           </w:t>
      </w:r>
    </w:p>
    <w:p w14:paraId="2B51DC9A">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六、</w:t>
      </w:r>
      <w:r>
        <w:rPr>
          <w:rFonts w:hint="eastAsia" w:ascii="微软雅黑" w:hAnsi="微软雅黑" w:eastAsia="微软雅黑" w:cs="微软雅黑"/>
          <w:b/>
        </w:rPr>
        <w:t>甲方的权利义务</w:t>
      </w:r>
    </w:p>
    <w:p w14:paraId="7C88E44C">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甲方有权根据本合同所约定的标准及要求，检查乙方提供的物料或服务质量，如乙方提供的物料或服务质量不符合合同约定，甲方有权要求乙方改进。</w:t>
      </w:r>
    </w:p>
    <w:p w14:paraId="0A5092AA">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甲方有义务依据合同约定按时足额向乙方支付价款。</w:t>
      </w:r>
    </w:p>
    <w:p w14:paraId="008A80C6">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甲方以书面形式向乙方详细说明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要求，并提供乙方履行本合同所需图文、音频、视频或其他电子资料。如遇问题，双方及时沟通，甲方应及时对乙方的询问、请示等作出明确答复。</w:t>
      </w:r>
    </w:p>
    <w:p w14:paraId="0D5C9CD9">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七、</w:t>
      </w:r>
      <w:r>
        <w:rPr>
          <w:rFonts w:hint="eastAsia" w:ascii="微软雅黑" w:hAnsi="微软雅黑" w:eastAsia="微软雅黑" w:cs="微软雅黑"/>
          <w:b/>
        </w:rPr>
        <w:t>乙方的权利义务</w:t>
      </w:r>
    </w:p>
    <w:p w14:paraId="49695FA6">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乙方应严格按照甲方确认的小样稿、设计方案等要求进行制作，确保按照合同约定的时间和方式保质保量地履行制作物品的交付义务。</w:t>
      </w:r>
    </w:p>
    <w:p w14:paraId="5F972B13">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乙方在活动结束后应立即清理撤场，使用完毕后需恢复原状，如因施工不慎给甲方</w:t>
      </w:r>
      <w:r>
        <w:rPr>
          <w:rFonts w:hint="eastAsia" w:ascii="微软雅黑" w:hAnsi="微软雅黑" w:eastAsia="微软雅黑" w:cs="微软雅黑"/>
          <w:lang w:val="en-US" w:eastAsia="zh-CN"/>
        </w:rPr>
        <w:t>或第三方</w:t>
      </w:r>
      <w:r>
        <w:rPr>
          <w:rFonts w:hint="eastAsia" w:ascii="微软雅黑" w:hAnsi="微软雅黑" w:eastAsia="微软雅黑" w:cs="微软雅黑"/>
        </w:rPr>
        <w:t>造成经济损失，乙方应承担相应赔偿责任。</w:t>
      </w:r>
    </w:p>
    <w:p w14:paraId="34507FA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3D794">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本合同生效后，对于乙方活动物料在制作、设计、成品保管、运输、搬运、装卸、施工过程中发生毁损、灭失的，一切责任及风险由乙方承担。</w:t>
      </w:r>
    </w:p>
    <w:p w14:paraId="2C786835">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城管、物业等沟通协商事宜由甲方自行负责，如因城管或物业等原因导致无法正常施工，则由甲方承担乙方相应损失（含往返人工、运费等）。</w:t>
      </w:r>
    </w:p>
    <w:p w14:paraId="69E0F48A">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乙方制作、施工、安装广告物品时不得损坏甲方的有关物品和设施，否则应全额赔偿甲方的损失。</w:t>
      </w:r>
    </w:p>
    <w:p w14:paraId="040D5F8D">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乙方在施工过程中须做好安全防护工作，在广告物品的制作、安装过程中，应保证安全、文明施工。若因施工行为导致甲方或第三人人身、财产损害，乙方应承担全部赔偿责任及相关法律责任。</w:t>
      </w:r>
    </w:p>
    <w:p w14:paraId="259FE67B">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合同期内，乙方不得以任何理由拒绝制作合同内的物料。</w:t>
      </w:r>
    </w:p>
    <w:p w14:paraId="08CF074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乙方有权要求甲方按合同约定支付货款。</w:t>
      </w:r>
    </w:p>
    <w:p w14:paraId="55C77E94">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八、</w:t>
      </w:r>
      <w:r>
        <w:rPr>
          <w:rFonts w:hint="eastAsia" w:ascii="微软雅黑" w:hAnsi="微软雅黑" w:eastAsia="微软雅黑" w:cs="微软雅黑"/>
          <w:b/>
          <w:bCs/>
        </w:rPr>
        <w:t>保密条款</w:t>
      </w:r>
    </w:p>
    <w:p w14:paraId="4F60CEBD">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乙方对甲方所委托的</w:t>
      </w:r>
      <w:r>
        <w:rPr>
          <w:rFonts w:hint="eastAsia" w:ascii="微软雅黑" w:hAnsi="微软雅黑" w:eastAsia="微软雅黑" w:cs="微软雅黑"/>
          <w:lang w:val="en-US" w:eastAsia="zh-CN"/>
        </w:rPr>
        <w:t>物料</w:t>
      </w:r>
      <w:r>
        <w:rPr>
          <w:rFonts w:hint="eastAsia" w:ascii="微软雅黑" w:hAnsi="微软雅黑" w:eastAsia="微软雅黑" w:cs="微软雅黑"/>
        </w:rPr>
        <w:t>内容，应负保密义务，非经甲方书面同意，不得私自利用或对外泄露。</w:t>
      </w:r>
    </w:p>
    <w:p w14:paraId="0F5D5FB2">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乙方设计人员应保存甲方提供的一切用于物料的电子文档，但不得擅自提供给任何第三方作任何用途。</w:t>
      </w:r>
    </w:p>
    <w:p w14:paraId="74A86787">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b/>
          <w:bCs/>
          <w:lang w:val="en-US" w:eastAsia="zh-CN"/>
        </w:rPr>
        <w:t>九、</w:t>
      </w:r>
      <w:r>
        <w:rPr>
          <w:rFonts w:hint="eastAsia" w:ascii="微软雅黑" w:hAnsi="微软雅黑" w:eastAsia="微软雅黑" w:cs="微软雅黑"/>
          <w:b/>
          <w:bCs/>
        </w:rPr>
        <w:t>违约责任</w:t>
      </w:r>
    </w:p>
    <w:p w14:paraId="118106BD">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若乙方交付的</w:t>
      </w:r>
      <w:r>
        <w:rPr>
          <w:rFonts w:hint="eastAsia" w:ascii="微软雅黑" w:hAnsi="微软雅黑" w:eastAsia="微软雅黑" w:cs="微软雅黑"/>
          <w:lang w:val="en-US" w:eastAsia="zh-CN"/>
        </w:rPr>
        <w:t>物料</w:t>
      </w:r>
      <w:r>
        <w:rPr>
          <w:rFonts w:hint="eastAsia" w:ascii="微软雅黑" w:hAnsi="微软雅黑" w:eastAsia="微软雅黑" w:cs="微软雅黑"/>
        </w:rPr>
        <w:t>质量、数量有不符合清单内容与合同约定或达不到甲方验收标准，甲方有权拒收，并不予支付乙方本次款项。</w:t>
      </w:r>
    </w:p>
    <w:p w14:paraId="75935842">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乙方未按时向甲方提供物料成品并因乙方原因导致活动未能顺利进行，甲方有权不予支付乙方本次款项，另乙方仍需承担本次制作费30%的违约金。</w:t>
      </w:r>
    </w:p>
    <w:p w14:paraId="5D267C25">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十、</w:t>
      </w:r>
      <w:r>
        <w:rPr>
          <w:rFonts w:hint="eastAsia" w:ascii="微软雅黑" w:hAnsi="微软雅黑" w:eastAsia="微软雅黑" w:cs="微软雅黑"/>
          <w:b/>
        </w:rPr>
        <w:t>其他事项</w:t>
      </w:r>
    </w:p>
    <w:p w14:paraId="76239D29">
      <w:pPr>
        <w:numPr>
          <w:ilvl w:val="0"/>
          <w:numId w:val="9"/>
        </w:numPr>
        <w:spacing w:line="360" w:lineRule="auto"/>
        <w:rPr>
          <w:rFonts w:hint="eastAsia" w:ascii="微软雅黑" w:hAnsi="微软雅黑" w:eastAsia="微软雅黑" w:cs="微软雅黑"/>
          <w:lang w:val="zh-CN"/>
        </w:rPr>
      </w:pPr>
      <w:r>
        <w:rPr>
          <w:rFonts w:hint="eastAsia" w:ascii="微软雅黑" w:hAnsi="微软雅黑" w:eastAsia="微软雅黑" w:cs="微软雅黑"/>
          <w:lang w:val="zh-CN"/>
        </w:rPr>
        <w:t>整体</w:t>
      </w:r>
      <w:r>
        <w:rPr>
          <w:rFonts w:hint="eastAsia" w:ascii="微软雅黑" w:hAnsi="微软雅黑" w:eastAsia="微软雅黑" w:cs="微软雅黑"/>
        </w:rPr>
        <w:t>物料视具体情况而定，</w:t>
      </w:r>
      <w:r>
        <w:rPr>
          <w:rFonts w:hint="eastAsia" w:ascii="微软雅黑" w:hAnsi="微软雅黑" w:eastAsia="微软雅黑" w:cs="微软雅黑"/>
          <w:lang w:val="zh-CN"/>
        </w:rPr>
        <w:t>质保</w:t>
      </w:r>
      <w:r>
        <w:rPr>
          <w:rFonts w:hint="eastAsia" w:ascii="微软雅黑" w:hAnsi="微软雅黑" w:eastAsia="微软雅黑" w:cs="微软雅黑"/>
        </w:rPr>
        <w:t>期为</w:t>
      </w:r>
      <w:r>
        <w:rPr>
          <w:rFonts w:hint="eastAsia" w:ascii="微软雅黑" w:hAnsi="微软雅黑" w:eastAsia="微软雅黑" w:cs="微软雅黑"/>
          <w:u w:val="single"/>
        </w:rPr>
        <w:t>1-3</w:t>
      </w:r>
      <w:r>
        <w:rPr>
          <w:rFonts w:hint="eastAsia" w:ascii="微软雅黑" w:hAnsi="微软雅黑" w:eastAsia="微软雅黑" w:cs="微软雅黑"/>
          <w:lang w:val="zh-CN"/>
        </w:rPr>
        <w:t>个月，（质保期起始时间以乙方交付时间为准，</w:t>
      </w:r>
      <w:r>
        <w:rPr>
          <w:rFonts w:hint="eastAsia" w:ascii="微软雅黑" w:hAnsi="微软雅黑" w:eastAsia="微软雅黑" w:cs="微软雅黑"/>
        </w:rPr>
        <w:t>具体项目质保期以当次制作清单备注为准</w:t>
      </w:r>
      <w:r>
        <w:rPr>
          <w:rFonts w:hint="eastAsia" w:ascii="微软雅黑" w:hAnsi="微软雅黑" w:eastAsia="微软雅黑" w:cs="微软雅黑"/>
          <w:lang w:val="zh-CN"/>
        </w:rPr>
        <w:t>），质保期内因产品自身原因引起的质量问题由乙方</w:t>
      </w:r>
      <w:r>
        <w:rPr>
          <w:rFonts w:hint="eastAsia" w:ascii="微软雅黑" w:hAnsi="微软雅黑" w:eastAsia="微软雅黑" w:cs="微软雅黑"/>
        </w:rPr>
        <w:t>负责</w:t>
      </w:r>
      <w:r>
        <w:rPr>
          <w:rFonts w:hint="eastAsia" w:ascii="微软雅黑" w:hAnsi="微软雅黑" w:eastAsia="微软雅黑" w:cs="微软雅黑"/>
          <w:lang w:val="zh-CN"/>
        </w:rPr>
        <w:t>免费维修；且产生的费用由乙方自行承担；因人为和不可抗拒等因素，由此产生的责任和费用无需乙方承担。</w:t>
      </w:r>
    </w:p>
    <w:p w14:paraId="61B8BC9F">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乙方需提前勘察现场施工环境和安装点位，甲方不承担由此所产生的一切费用。</w:t>
      </w:r>
    </w:p>
    <w:p w14:paraId="57298A1A">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因甲方提供的安装位置不符，造成影响施工进度和安全隐患的，由甲方承担相应修改费用和责任。</w:t>
      </w:r>
    </w:p>
    <w:p w14:paraId="5E9B64B1">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本合同未尽事宜，甲乙双方可另行协商解决，经双方同意后，通过签订书面补充协议的形式约定，补充协议经双方授权代表签字并加盖公章（或合同专用章）后生效。</w:t>
      </w:r>
    </w:p>
    <w:p w14:paraId="58E499FA">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合同签订后，甲乙双方因本合同发生争议，应以协商方式解决；若协商不成，由甲方住所地人民法院诉讼管辖解决纠纷。</w:t>
      </w:r>
    </w:p>
    <w:p w14:paraId="7A533EDD">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本合同自双方授权代表签字并加盖有效公章（或合同专用章）后生效。本合同壹式肆份，甲方叁份乙方壹份，具有同等法律效力。如双方签字日期不一致时，以最后签字方的签字日期为合同的生效日期。</w:t>
      </w:r>
    </w:p>
    <w:p w14:paraId="239D7078">
      <w:pPr>
        <w:spacing w:line="360" w:lineRule="auto"/>
        <w:rPr>
          <w:rFonts w:hint="eastAsia" w:ascii="微软雅黑" w:hAnsi="微软雅黑" w:eastAsia="微软雅黑" w:cs="微软雅黑"/>
        </w:rPr>
      </w:pPr>
    </w:p>
    <w:p w14:paraId="39A100DB">
      <w:pPr>
        <w:spacing w:line="360" w:lineRule="auto"/>
        <w:rPr>
          <w:rFonts w:hint="eastAsia" w:ascii="微软雅黑" w:hAnsi="微软雅黑" w:eastAsia="微软雅黑" w:cs="微软雅黑"/>
          <w:bCs/>
        </w:rPr>
      </w:pPr>
      <w:r>
        <w:rPr>
          <w:rFonts w:hint="eastAsia" w:ascii="微软雅黑" w:hAnsi="微软雅黑" w:eastAsia="微软雅黑" w:cs="微软雅黑"/>
        </w:rPr>
        <w:t>甲方：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color w:val="000000"/>
        </w:rPr>
        <w:t xml:space="preserve">                                </w:t>
      </w:r>
      <w:r>
        <w:rPr>
          <w:rFonts w:hint="eastAsia" w:ascii="微软雅黑" w:hAnsi="微软雅黑" w:eastAsia="微软雅黑" w:cs="微软雅黑"/>
          <w:bCs/>
        </w:rPr>
        <w:t>乙方：（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rPr>
        <w:t xml:space="preserve">） </w:t>
      </w:r>
    </w:p>
    <w:p w14:paraId="64E16DD2">
      <w:pPr>
        <w:spacing w:line="360" w:lineRule="auto"/>
        <w:rPr>
          <w:rFonts w:hint="eastAsia" w:ascii="微软雅黑" w:hAnsi="微软雅黑" w:eastAsia="微软雅黑" w:cs="微软雅黑"/>
          <w:bCs/>
        </w:rPr>
      </w:pPr>
    </w:p>
    <w:p w14:paraId="2ADA46FF">
      <w:pPr>
        <w:spacing w:line="360" w:lineRule="auto"/>
        <w:rPr>
          <w:rFonts w:hint="eastAsia" w:ascii="微软雅黑" w:hAnsi="微软雅黑" w:eastAsia="微软雅黑" w:cs="微软雅黑"/>
        </w:rPr>
      </w:pPr>
    </w:p>
    <w:p w14:paraId="1F00411A">
      <w:pPr>
        <w:spacing w:line="360" w:lineRule="auto"/>
        <w:rPr>
          <w:rFonts w:hint="eastAsia" w:ascii="微软雅黑" w:hAnsi="微软雅黑" w:eastAsia="微软雅黑" w:cs="微软雅黑"/>
        </w:rPr>
      </w:pPr>
      <w:r>
        <w:rPr>
          <w:rFonts w:hint="eastAsia" w:ascii="微软雅黑" w:hAnsi="微软雅黑" w:eastAsia="微软雅黑" w:cs="微软雅黑"/>
        </w:rPr>
        <w:t>甲方代表：（签字）                            乙方代表：（签字）</w:t>
      </w:r>
    </w:p>
    <w:p w14:paraId="06A49008">
      <w:pPr>
        <w:spacing w:line="360" w:lineRule="auto"/>
        <w:rPr>
          <w:rFonts w:hint="eastAsia" w:ascii="微软雅黑" w:hAnsi="微软雅黑" w:eastAsia="微软雅黑" w:cs="微软雅黑"/>
        </w:rPr>
      </w:pPr>
    </w:p>
    <w:p w14:paraId="5B8867DE">
      <w:pPr>
        <w:spacing w:line="360" w:lineRule="auto"/>
        <w:rPr>
          <w:rFonts w:hint="eastAsia" w:ascii="微软雅黑" w:hAnsi="微软雅黑" w:eastAsia="微软雅黑" w:cs="微软雅黑"/>
        </w:rPr>
      </w:pPr>
      <w:r>
        <w:rPr>
          <w:rFonts w:hint="eastAsia" w:ascii="微软雅黑" w:hAnsi="微软雅黑" w:eastAsia="微软雅黑" w:cs="微软雅黑"/>
        </w:rPr>
        <w:t>日期：    年    月    日                      日期：    年    月    日</w:t>
      </w:r>
    </w:p>
    <w:p w14:paraId="5221BD44">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4109EF1E">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1079A887">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0"/>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0"/>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微软雅黑" w:hAnsi="微软雅黑" w:eastAsia="微软雅黑" w:cs="微软雅黑"/>
        <w:sz w:val="21"/>
        <w:szCs w:val="21"/>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B3950E46"/>
    <w:multiLevelType w:val="singleLevel"/>
    <w:tmpl w:val="B3950E46"/>
    <w:lvl w:ilvl="0" w:tentative="0">
      <w:start w:val="1"/>
      <w:numFmt w:val="decimal"/>
      <w:lvlText w:val="%1."/>
      <w:lvlJc w:val="left"/>
      <w:pPr>
        <w:ind w:left="845" w:hanging="425"/>
      </w:pPr>
      <w:rPr>
        <w:rFonts w:hint="default"/>
        <w:sz w:val="21"/>
        <w:szCs w:val="21"/>
      </w:rPr>
    </w:lvl>
  </w:abstractNum>
  <w:abstractNum w:abstractNumId="4">
    <w:nsid w:val="3A658CC2"/>
    <w:multiLevelType w:val="singleLevel"/>
    <w:tmpl w:val="3A658CC2"/>
    <w:lvl w:ilvl="0" w:tentative="0">
      <w:start w:val="1"/>
      <w:numFmt w:val="decimal"/>
      <w:lvlText w:val="%1."/>
      <w:lvlJc w:val="left"/>
      <w:pPr>
        <w:ind w:left="845" w:hanging="425"/>
      </w:pPr>
      <w:rPr>
        <w:rFonts w:hint="default"/>
        <w:sz w:val="21"/>
        <w:szCs w:val="21"/>
      </w:rPr>
    </w:lvl>
  </w:abstractNum>
  <w:abstractNum w:abstractNumId="5">
    <w:nsid w:val="3A90D5E6"/>
    <w:multiLevelType w:val="singleLevel"/>
    <w:tmpl w:val="3A90D5E6"/>
    <w:lvl w:ilvl="0" w:tentative="0">
      <w:start w:val="1"/>
      <w:numFmt w:val="decimal"/>
      <w:lvlText w:val="%1."/>
      <w:lvlJc w:val="left"/>
      <w:pPr>
        <w:ind w:left="845" w:hanging="425"/>
      </w:pPr>
      <w:rPr>
        <w:rFonts w:hint="default"/>
      </w:rPr>
    </w:lvl>
  </w:abstractNum>
  <w:abstractNum w:abstractNumId="6">
    <w:nsid w:val="500023F7"/>
    <w:multiLevelType w:val="singleLevel"/>
    <w:tmpl w:val="500023F7"/>
    <w:lvl w:ilvl="0" w:tentative="0">
      <w:start w:val="1"/>
      <w:numFmt w:val="decimal"/>
      <w:lvlText w:val="%1."/>
      <w:lvlJc w:val="left"/>
      <w:pPr>
        <w:ind w:left="845" w:hanging="425"/>
      </w:pPr>
      <w:rPr>
        <w:rFonts w:hint="default"/>
        <w:b w:val="0"/>
        <w:bCs w:val="0"/>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62FC8E78"/>
    <w:multiLevelType w:val="singleLevel"/>
    <w:tmpl w:val="62FC8E78"/>
    <w:lvl w:ilvl="0" w:tentative="0">
      <w:start w:val="1"/>
      <w:numFmt w:val="decimal"/>
      <w:lvlText w:val="%1."/>
      <w:lvlJc w:val="left"/>
      <w:pPr>
        <w:ind w:left="845" w:hanging="425"/>
      </w:pPr>
      <w:rPr>
        <w:rFonts w:hint="default"/>
        <w:sz w:val="21"/>
        <w:szCs w:val="21"/>
      </w:rPr>
    </w:lvl>
  </w:abstractNum>
  <w:num w:numId="1">
    <w:abstractNumId w:val="0"/>
  </w:num>
  <w:num w:numId="2">
    <w:abstractNumId w:val="2"/>
  </w:num>
  <w:num w:numId="3">
    <w:abstractNumId w:val="7"/>
  </w:num>
  <w:num w:numId="4">
    <w:abstractNumId w:val="6"/>
  </w:num>
  <w:num w:numId="5">
    <w:abstractNumId w:val="5"/>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79965CF"/>
    <w:rsid w:val="08017F69"/>
    <w:rsid w:val="09D87A81"/>
    <w:rsid w:val="0A032C14"/>
    <w:rsid w:val="0CA82AC4"/>
    <w:rsid w:val="0E4B63E2"/>
    <w:rsid w:val="10AE6120"/>
    <w:rsid w:val="11437FDD"/>
    <w:rsid w:val="11A83E70"/>
    <w:rsid w:val="125A061E"/>
    <w:rsid w:val="13DA119F"/>
    <w:rsid w:val="148B75BC"/>
    <w:rsid w:val="168460D8"/>
    <w:rsid w:val="16A94D18"/>
    <w:rsid w:val="18E53BF9"/>
    <w:rsid w:val="1BE3639A"/>
    <w:rsid w:val="209357F1"/>
    <w:rsid w:val="2145625A"/>
    <w:rsid w:val="216D64F7"/>
    <w:rsid w:val="25577F9C"/>
    <w:rsid w:val="2B8101D0"/>
    <w:rsid w:val="2DC10CE8"/>
    <w:rsid w:val="2E4C209F"/>
    <w:rsid w:val="2F565974"/>
    <w:rsid w:val="2F5A382F"/>
    <w:rsid w:val="305D2645"/>
    <w:rsid w:val="326170DF"/>
    <w:rsid w:val="340C668B"/>
    <w:rsid w:val="361E5019"/>
    <w:rsid w:val="366C4B34"/>
    <w:rsid w:val="36C86A94"/>
    <w:rsid w:val="36E65E62"/>
    <w:rsid w:val="37210FC5"/>
    <w:rsid w:val="382F4FD4"/>
    <w:rsid w:val="38B05B5E"/>
    <w:rsid w:val="3C472D40"/>
    <w:rsid w:val="3CF04064"/>
    <w:rsid w:val="3CFD60B9"/>
    <w:rsid w:val="3F49117F"/>
    <w:rsid w:val="3FC01F63"/>
    <w:rsid w:val="3FF200B1"/>
    <w:rsid w:val="40D519B8"/>
    <w:rsid w:val="44FF48D5"/>
    <w:rsid w:val="4683508A"/>
    <w:rsid w:val="48001BCB"/>
    <w:rsid w:val="4AA03827"/>
    <w:rsid w:val="4C5839D0"/>
    <w:rsid w:val="4F8537C2"/>
    <w:rsid w:val="514E2DFA"/>
    <w:rsid w:val="5293715D"/>
    <w:rsid w:val="52A32E2E"/>
    <w:rsid w:val="55A726C6"/>
    <w:rsid w:val="560D6CEF"/>
    <w:rsid w:val="570A2FAA"/>
    <w:rsid w:val="571961BE"/>
    <w:rsid w:val="5A23371D"/>
    <w:rsid w:val="5BE71254"/>
    <w:rsid w:val="5D0A433A"/>
    <w:rsid w:val="5DDA2B31"/>
    <w:rsid w:val="5F2C5568"/>
    <w:rsid w:val="5F2E65C5"/>
    <w:rsid w:val="5F3A4CD4"/>
    <w:rsid w:val="60256EF4"/>
    <w:rsid w:val="67020EA5"/>
    <w:rsid w:val="684856D7"/>
    <w:rsid w:val="69362873"/>
    <w:rsid w:val="69A668E3"/>
    <w:rsid w:val="6DDB2AEC"/>
    <w:rsid w:val="6FC10021"/>
    <w:rsid w:val="70052532"/>
    <w:rsid w:val="70660DD2"/>
    <w:rsid w:val="71866233"/>
    <w:rsid w:val="7C3A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20</Pages>
  <Words>1058</Words>
  <Characters>1107</Characters>
  <Lines>203</Lines>
  <Paragraphs>224</Paragraphs>
  <TotalTime>6</TotalTime>
  <ScaleCrop>false</ScaleCrop>
  <LinksUpToDate>false</LinksUpToDate>
  <CharactersWithSpaces>1116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陈小萌</cp:lastModifiedBy>
  <cp:lastPrinted>2024-01-30T08:05:00Z</cp:lastPrinted>
  <dcterms:modified xsi:type="dcterms:W3CDTF">2025-07-08T08:08:44Z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13265DA84981402EAE4D2E42D866BF57_13</vt:lpwstr>
  </property>
  <property fmtid="{D5CDD505-2E9C-101B-9397-08002B2CF9AE}" pid="4" name="KSOTemplateDocerSaveRecord">
    <vt:lpwstr>eyJoZGlkIjoiMGY4NmEyYTc0OWQ0YWViZjA3MDM2M2ZiMWQ0YzgyN2IiLCJ1c2VySWQiOiIyNjk4NTIxMzEifQ==</vt:lpwstr>
  </property>
</Properties>
</file>