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12C16">
      <w:pPr>
        <w:tabs>
          <w:tab w:val="left" w:pos="4860"/>
        </w:tabs>
        <w:jc w:val="center"/>
        <w:rPr>
          <w:rFonts w:hint="eastAsia" w:ascii="宋体" w:hAnsi="宋体"/>
          <w:b/>
          <w:sz w:val="36"/>
          <w:szCs w:val="36"/>
          <w:lang w:val="en-US" w:eastAsia="zh-CN"/>
        </w:rPr>
      </w:pPr>
      <w:r>
        <w:rPr>
          <w:rFonts w:hint="eastAsia" w:ascii="宋体" w:hAnsi="宋体"/>
          <w:b/>
          <w:sz w:val="36"/>
          <w:szCs w:val="36"/>
          <w:lang w:val="en-US" w:eastAsia="zh-CN"/>
        </w:rPr>
        <w:t>红莓谷项目</w:t>
      </w:r>
      <w:r>
        <w:rPr>
          <w:rFonts w:hint="eastAsia" w:ascii="宋体" w:hAnsi="宋体"/>
          <w:b/>
          <w:sz w:val="36"/>
          <w:szCs w:val="36"/>
        </w:rPr>
        <w:t>空调维保服务</w:t>
      </w:r>
      <w:r>
        <w:rPr>
          <w:rFonts w:hint="eastAsia" w:ascii="宋体" w:hAnsi="宋体"/>
          <w:b/>
          <w:sz w:val="36"/>
          <w:szCs w:val="36"/>
          <w:lang w:val="en-US" w:eastAsia="zh-CN"/>
        </w:rPr>
        <w:t>报价单</w:t>
      </w:r>
    </w:p>
    <w:p w14:paraId="3E2E89D5">
      <w:pPr>
        <w:tabs>
          <w:tab w:val="left" w:pos="4860"/>
        </w:tabs>
        <w:jc w:val="center"/>
        <w:rPr>
          <w:rFonts w:hint="eastAsia" w:ascii="宋体" w:hAnsi="宋体"/>
          <w:b/>
          <w:sz w:val="36"/>
          <w:szCs w:val="36"/>
          <w:lang w:val="en-US" w:eastAsia="zh-CN"/>
        </w:rPr>
      </w:pPr>
    </w:p>
    <w:p w14:paraId="4E228347">
      <w:pPr>
        <w:jc w:val="left"/>
        <w:rPr>
          <w:rFonts w:ascii="宋体"/>
          <w:b/>
          <w:sz w:val="24"/>
        </w:rPr>
      </w:pPr>
      <w:r>
        <w:rPr>
          <w:rFonts w:hint="eastAsia" w:ascii="宋体" w:hAnsi="宋体"/>
          <w:b/>
          <w:sz w:val="24"/>
          <w:lang w:val="en-US" w:eastAsia="zh-CN"/>
        </w:rPr>
        <w:t>一</w:t>
      </w:r>
      <w:r>
        <w:rPr>
          <w:rFonts w:hint="eastAsia" w:ascii="宋体" w:hAnsi="宋体"/>
          <w:b/>
          <w:sz w:val="24"/>
        </w:rPr>
        <w:t>、维保项目概括：</w:t>
      </w:r>
    </w:p>
    <w:p w14:paraId="7E89667D">
      <w:pPr>
        <w:spacing w:line="360" w:lineRule="auto"/>
        <w:ind w:firstLine="480" w:firstLineChars="200"/>
        <w:rPr>
          <w:rFonts w:hint="default" w:ascii="宋体" w:eastAsia="宋体"/>
          <w:sz w:val="24"/>
          <w:lang w:val="en-US" w:eastAsia="zh-CN"/>
        </w:rPr>
      </w:pPr>
      <w:r>
        <w:rPr>
          <w:rFonts w:hint="eastAsia" w:ascii="宋体" w:hAnsi="宋体"/>
          <w:sz w:val="24"/>
        </w:rPr>
        <w:t>本次空调</w:t>
      </w:r>
      <w:r>
        <w:rPr>
          <w:rFonts w:hint="eastAsia" w:ascii="宋体" w:hAnsi="宋体"/>
          <w:sz w:val="24"/>
          <w:lang w:val="en-US" w:eastAsia="zh-CN"/>
        </w:rPr>
        <w:t>清洗维保服务</w:t>
      </w:r>
      <w:r>
        <w:rPr>
          <w:rFonts w:hint="eastAsia" w:ascii="宋体" w:hAnsi="宋体"/>
          <w:sz w:val="24"/>
        </w:rPr>
        <w:t>所涉及的设备有：</w:t>
      </w:r>
      <w:r>
        <w:rPr>
          <w:rFonts w:hint="eastAsia" w:ascii="宋体" w:hAnsi="宋体"/>
          <w:sz w:val="24"/>
          <w:lang w:val="en-US" w:eastAsia="zh-CN"/>
        </w:rPr>
        <w:t>空调主机、末端、管道及控制系统。</w:t>
      </w:r>
    </w:p>
    <w:p w14:paraId="2563057B">
      <w:pPr>
        <w:spacing w:line="360" w:lineRule="auto"/>
        <w:ind w:firstLine="480" w:firstLineChars="200"/>
        <w:jc w:val="left"/>
        <w:rPr>
          <w:rFonts w:ascii="宋体"/>
          <w:sz w:val="24"/>
        </w:rPr>
      </w:pPr>
      <w:r>
        <w:rPr>
          <w:rFonts w:hint="eastAsia" w:ascii="宋体" w:hAnsi="宋体"/>
          <w:sz w:val="24"/>
        </w:rPr>
        <w:t>为确保甲方空调设备机组能够安全，稳定运行，由乙方对甲方机组提供专业维修保养服务，包括：（</w:t>
      </w:r>
      <w:r>
        <w:rPr>
          <w:rFonts w:ascii="宋体" w:hAnsi="宋体"/>
          <w:sz w:val="24"/>
        </w:rPr>
        <w:t>1</w:t>
      </w:r>
      <w:r>
        <w:rPr>
          <w:rFonts w:hint="eastAsia" w:ascii="宋体" w:hAnsi="宋体"/>
          <w:sz w:val="24"/>
        </w:rPr>
        <w:t>）定期清洗保养；（</w:t>
      </w:r>
      <w:r>
        <w:rPr>
          <w:rFonts w:ascii="宋体" w:hAnsi="宋体"/>
          <w:sz w:val="24"/>
        </w:rPr>
        <w:t>2</w:t>
      </w:r>
      <w:r>
        <w:rPr>
          <w:rFonts w:hint="eastAsia" w:ascii="宋体" w:hAnsi="宋体"/>
          <w:sz w:val="24"/>
        </w:rPr>
        <w:t>）故障处理；（</w:t>
      </w:r>
      <w:r>
        <w:rPr>
          <w:rFonts w:ascii="宋体" w:hAnsi="宋体"/>
          <w:sz w:val="24"/>
        </w:rPr>
        <w:t>3</w:t>
      </w:r>
      <w:r>
        <w:rPr>
          <w:rFonts w:hint="eastAsia" w:ascii="宋体" w:hAnsi="宋体"/>
          <w:sz w:val="24"/>
        </w:rPr>
        <w:t>）设备维修；（</w:t>
      </w:r>
      <w:r>
        <w:rPr>
          <w:rFonts w:ascii="宋体" w:hAnsi="宋体"/>
          <w:sz w:val="24"/>
        </w:rPr>
        <w:t>4</w:t>
      </w:r>
      <w:r>
        <w:rPr>
          <w:rFonts w:hint="eastAsia" w:ascii="宋体" w:hAnsi="宋体"/>
          <w:sz w:val="24"/>
        </w:rPr>
        <w:t>）现场技术支持；（</w:t>
      </w:r>
      <w:r>
        <w:rPr>
          <w:rFonts w:ascii="宋体" w:hAnsi="宋体"/>
          <w:sz w:val="24"/>
        </w:rPr>
        <w:t>5</w:t>
      </w:r>
      <w:r>
        <w:rPr>
          <w:rFonts w:hint="eastAsia" w:ascii="宋体" w:hAnsi="宋体"/>
          <w:sz w:val="24"/>
        </w:rPr>
        <w:t>）其它必要的专业服务。</w:t>
      </w:r>
    </w:p>
    <w:p w14:paraId="26130FF7">
      <w:pPr>
        <w:numPr>
          <w:ilvl w:val="0"/>
          <w:numId w:val="1"/>
        </w:numPr>
        <w:spacing w:line="360" w:lineRule="auto"/>
        <w:rPr>
          <w:rFonts w:hint="eastAsia" w:ascii="宋体" w:hAnsi="宋体"/>
          <w:b/>
          <w:sz w:val="24"/>
          <w:lang w:val="en-US" w:eastAsia="zh-CN"/>
        </w:rPr>
      </w:pPr>
      <w:r>
        <w:rPr>
          <w:rFonts w:hint="eastAsia" w:ascii="宋体" w:hAnsi="宋体"/>
          <w:b/>
          <w:sz w:val="24"/>
        </w:rPr>
        <w:t>费用组成：</w:t>
      </w:r>
    </w:p>
    <w:p w14:paraId="109DD2A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lang w:val="en-US" w:eastAsia="zh-CN"/>
        </w:rPr>
        <w:t>报价单分为空调清洗报价单及空调维保报价单，评比原则为空调清洗总价最低价中标。其中空调维保报价</w:t>
      </w:r>
      <w:r>
        <w:rPr>
          <w:rFonts w:hint="eastAsia" w:ascii="宋体" w:hAnsi="宋体" w:eastAsia="宋体" w:cs="Times New Roman"/>
          <w:b/>
          <w:bCs/>
          <w:sz w:val="24"/>
          <w:szCs w:val="24"/>
          <w:highlight w:val="none"/>
          <w:lang w:val="en-US" w:eastAsia="zh-CN"/>
        </w:rPr>
        <w:t>必须填报，但不计入评审总价，且空调维保单价最高限价详见报价单，投标人投出空调维保单价最高限价的视为无效投标。</w:t>
      </w:r>
    </w:p>
    <w:p w14:paraId="16FEF226">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b/>
          <w:bCs w:val="0"/>
          <w:sz w:val="24"/>
          <w:lang w:val="en-US" w:eastAsia="zh-CN"/>
        </w:rPr>
      </w:pPr>
      <w:r>
        <w:rPr>
          <w:rFonts w:hint="eastAsia" w:ascii="宋体" w:hAnsi="宋体"/>
          <w:b/>
          <w:bCs w:val="0"/>
          <w:sz w:val="24"/>
          <w:lang w:val="en-US" w:eastAsia="zh-CN"/>
        </w:rPr>
        <w:t>维保单价包含更换200元以下（含200元）配件，所有维修项目免人工费，只收取配件费用，配件价格需符合市场价格。</w:t>
      </w:r>
      <w:bookmarkStart w:id="0" w:name="_GoBack"/>
      <w:bookmarkEnd w:id="0"/>
    </w:p>
    <w:p w14:paraId="41DB851A">
      <w:pPr>
        <w:widowControl w:val="0"/>
        <w:numPr>
          <w:ilvl w:val="0"/>
          <w:numId w:val="0"/>
        </w:numPr>
        <w:spacing w:line="360" w:lineRule="auto"/>
        <w:jc w:val="both"/>
        <w:rPr>
          <w:rFonts w:hint="default" w:ascii="宋体" w:hAnsi="宋体"/>
          <w:b/>
          <w:sz w:val="24"/>
          <w:lang w:val="en-US" w:eastAsia="zh-CN"/>
        </w:rPr>
      </w:pPr>
    </w:p>
    <w:p w14:paraId="38416E56">
      <w:pPr>
        <w:widowControl w:val="0"/>
        <w:numPr>
          <w:ilvl w:val="0"/>
          <w:numId w:val="0"/>
        </w:numPr>
        <w:spacing w:line="360" w:lineRule="auto"/>
        <w:jc w:val="both"/>
        <w:rPr>
          <w:rFonts w:hint="default" w:ascii="宋体" w:hAnsi="宋体"/>
          <w:b/>
          <w:sz w:val="24"/>
          <w:lang w:val="en-US" w:eastAsia="zh-CN"/>
        </w:rPr>
      </w:pPr>
    </w:p>
    <w:p w14:paraId="02A43EF2">
      <w:pPr>
        <w:widowControl w:val="0"/>
        <w:numPr>
          <w:ilvl w:val="0"/>
          <w:numId w:val="0"/>
        </w:numPr>
        <w:spacing w:line="360" w:lineRule="auto"/>
        <w:jc w:val="both"/>
        <w:rPr>
          <w:rFonts w:hint="default" w:ascii="宋体" w:hAnsi="宋体"/>
          <w:b/>
          <w:sz w:val="24"/>
          <w:lang w:val="en-US" w:eastAsia="zh-CN"/>
        </w:rPr>
      </w:pPr>
    </w:p>
    <w:p w14:paraId="215EF87D">
      <w:pPr>
        <w:widowControl w:val="0"/>
        <w:numPr>
          <w:ilvl w:val="0"/>
          <w:numId w:val="0"/>
        </w:numPr>
        <w:spacing w:line="360" w:lineRule="auto"/>
        <w:jc w:val="both"/>
        <w:rPr>
          <w:rFonts w:hint="default" w:ascii="宋体" w:hAnsi="宋体"/>
          <w:b/>
          <w:sz w:val="24"/>
          <w:lang w:val="en-US" w:eastAsia="zh-CN"/>
        </w:rPr>
      </w:pPr>
    </w:p>
    <w:p w14:paraId="7D3F92D8">
      <w:pPr>
        <w:widowControl w:val="0"/>
        <w:numPr>
          <w:ilvl w:val="0"/>
          <w:numId w:val="0"/>
        </w:numPr>
        <w:spacing w:line="360" w:lineRule="auto"/>
        <w:jc w:val="both"/>
        <w:rPr>
          <w:rFonts w:hint="default" w:ascii="宋体" w:hAnsi="宋体"/>
          <w:b/>
          <w:sz w:val="24"/>
          <w:lang w:val="en-US" w:eastAsia="zh-CN"/>
        </w:rPr>
      </w:pPr>
    </w:p>
    <w:p w14:paraId="3E1E239D">
      <w:pPr>
        <w:widowControl w:val="0"/>
        <w:numPr>
          <w:ilvl w:val="0"/>
          <w:numId w:val="0"/>
        </w:numPr>
        <w:spacing w:line="360" w:lineRule="auto"/>
        <w:jc w:val="both"/>
        <w:rPr>
          <w:rFonts w:hint="default" w:ascii="宋体" w:hAnsi="宋体"/>
          <w:b/>
          <w:sz w:val="24"/>
          <w:lang w:val="en-US" w:eastAsia="zh-CN"/>
        </w:rPr>
      </w:pPr>
    </w:p>
    <w:p w14:paraId="3AA46B9B">
      <w:pPr>
        <w:widowControl w:val="0"/>
        <w:numPr>
          <w:ilvl w:val="0"/>
          <w:numId w:val="0"/>
        </w:numPr>
        <w:spacing w:line="360" w:lineRule="auto"/>
        <w:jc w:val="both"/>
        <w:rPr>
          <w:rFonts w:hint="default" w:ascii="宋体" w:hAnsi="宋体"/>
          <w:b/>
          <w:sz w:val="24"/>
          <w:lang w:val="en-US" w:eastAsia="zh-CN"/>
        </w:rPr>
      </w:pPr>
    </w:p>
    <w:p w14:paraId="778B36D0">
      <w:pPr>
        <w:widowControl w:val="0"/>
        <w:numPr>
          <w:ilvl w:val="0"/>
          <w:numId w:val="0"/>
        </w:numPr>
        <w:spacing w:line="360" w:lineRule="auto"/>
        <w:jc w:val="both"/>
        <w:rPr>
          <w:rFonts w:hint="default" w:ascii="宋体" w:hAnsi="宋体"/>
          <w:b/>
          <w:sz w:val="24"/>
          <w:lang w:val="en-US" w:eastAsia="zh-CN"/>
        </w:rPr>
      </w:pPr>
    </w:p>
    <w:p w14:paraId="24E80DD3">
      <w:pPr>
        <w:widowControl w:val="0"/>
        <w:numPr>
          <w:ilvl w:val="0"/>
          <w:numId w:val="0"/>
        </w:numPr>
        <w:spacing w:line="360" w:lineRule="auto"/>
        <w:jc w:val="both"/>
        <w:rPr>
          <w:rFonts w:hint="default" w:ascii="宋体" w:hAnsi="宋体"/>
          <w:b/>
          <w:sz w:val="24"/>
          <w:lang w:val="en-US" w:eastAsia="zh-CN"/>
        </w:rPr>
      </w:pPr>
    </w:p>
    <w:p w14:paraId="5093D211">
      <w:pPr>
        <w:widowControl w:val="0"/>
        <w:numPr>
          <w:ilvl w:val="0"/>
          <w:numId w:val="0"/>
        </w:numPr>
        <w:spacing w:line="360" w:lineRule="auto"/>
        <w:jc w:val="both"/>
        <w:rPr>
          <w:rFonts w:hint="default" w:ascii="宋体" w:hAnsi="宋体"/>
          <w:b/>
          <w:sz w:val="24"/>
          <w:lang w:val="en-US" w:eastAsia="zh-CN"/>
        </w:rPr>
      </w:pPr>
    </w:p>
    <w:p w14:paraId="3FFC1B10">
      <w:pPr>
        <w:widowControl w:val="0"/>
        <w:numPr>
          <w:ilvl w:val="0"/>
          <w:numId w:val="0"/>
        </w:numPr>
        <w:spacing w:line="360" w:lineRule="auto"/>
        <w:jc w:val="both"/>
        <w:rPr>
          <w:rFonts w:hint="default" w:ascii="宋体" w:hAnsi="宋体"/>
          <w:b/>
          <w:sz w:val="24"/>
          <w:lang w:val="en-US" w:eastAsia="zh-CN"/>
        </w:rPr>
      </w:pPr>
    </w:p>
    <w:p w14:paraId="3F408E81">
      <w:pPr>
        <w:widowControl w:val="0"/>
        <w:numPr>
          <w:ilvl w:val="0"/>
          <w:numId w:val="0"/>
        </w:numPr>
        <w:spacing w:line="360" w:lineRule="auto"/>
        <w:jc w:val="both"/>
        <w:rPr>
          <w:rFonts w:hint="default" w:ascii="宋体" w:hAnsi="宋体"/>
          <w:b/>
          <w:sz w:val="24"/>
          <w:lang w:val="en-US" w:eastAsia="zh-CN"/>
        </w:rPr>
      </w:pPr>
    </w:p>
    <w:p w14:paraId="6CDCF393">
      <w:pPr>
        <w:widowControl w:val="0"/>
        <w:numPr>
          <w:ilvl w:val="0"/>
          <w:numId w:val="0"/>
        </w:numPr>
        <w:spacing w:line="360" w:lineRule="auto"/>
        <w:jc w:val="both"/>
        <w:rPr>
          <w:rFonts w:hint="default" w:ascii="宋体" w:hAnsi="宋体"/>
          <w:b/>
          <w:sz w:val="24"/>
          <w:lang w:val="en-US" w:eastAsia="zh-CN"/>
        </w:rPr>
      </w:pPr>
    </w:p>
    <w:p w14:paraId="49EF2298">
      <w:pPr>
        <w:widowControl w:val="0"/>
        <w:numPr>
          <w:ilvl w:val="0"/>
          <w:numId w:val="0"/>
        </w:numPr>
        <w:spacing w:line="360" w:lineRule="auto"/>
        <w:jc w:val="both"/>
        <w:rPr>
          <w:rFonts w:hint="default" w:ascii="宋体" w:hAnsi="宋体"/>
          <w:b/>
          <w:sz w:val="24"/>
          <w:lang w:val="en-US" w:eastAsia="zh-CN"/>
        </w:rPr>
      </w:pPr>
    </w:p>
    <w:p w14:paraId="2B6C1073">
      <w:pPr>
        <w:widowControl w:val="0"/>
        <w:numPr>
          <w:ilvl w:val="0"/>
          <w:numId w:val="0"/>
        </w:numPr>
        <w:spacing w:line="360" w:lineRule="auto"/>
        <w:jc w:val="both"/>
        <w:rPr>
          <w:rFonts w:hint="default" w:ascii="宋体" w:hAnsi="宋体"/>
          <w:b/>
          <w:sz w:val="24"/>
          <w:lang w:val="en-US" w:eastAsia="zh-CN"/>
        </w:rPr>
      </w:pPr>
    </w:p>
    <w:p w14:paraId="0B527C8A">
      <w:pPr>
        <w:widowControl w:val="0"/>
        <w:numPr>
          <w:ilvl w:val="0"/>
          <w:numId w:val="0"/>
        </w:numPr>
        <w:spacing w:line="360" w:lineRule="auto"/>
        <w:jc w:val="both"/>
        <w:rPr>
          <w:rFonts w:hint="default" w:ascii="宋体" w:hAnsi="宋体"/>
          <w:b/>
          <w:sz w:val="24"/>
          <w:lang w:val="en-US" w:eastAsia="zh-CN"/>
        </w:rPr>
      </w:pPr>
    </w:p>
    <w:p w14:paraId="780F848D">
      <w:pPr>
        <w:widowControl w:val="0"/>
        <w:numPr>
          <w:ilvl w:val="0"/>
          <w:numId w:val="0"/>
        </w:numPr>
        <w:spacing w:line="360" w:lineRule="auto"/>
        <w:jc w:val="both"/>
        <w:rPr>
          <w:rFonts w:hint="default" w:ascii="宋体" w:hAnsi="宋体"/>
          <w:b/>
          <w:sz w:val="24"/>
          <w:lang w:val="en-US" w:eastAsia="zh-CN"/>
        </w:rPr>
      </w:pPr>
    </w:p>
    <w:p w14:paraId="0200ADC2">
      <w:pPr>
        <w:rPr>
          <w:rFonts w:hint="default" w:ascii="宋体" w:hAnsi="宋体"/>
          <w:b/>
          <w:sz w:val="24"/>
          <w:lang w:val="en-US" w:eastAsia="zh-CN"/>
        </w:rPr>
        <w:sectPr>
          <w:pgSz w:w="11906" w:h="16838"/>
          <w:pgMar w:top="1134" w:right="1134" w:bottom="851" w:left="1134" w:header="851" w:footer="992" w:gutter="0"/>
          <w:cols w:space="425" w:num="1"/>
          <w:docGrid w:type="lines" w:linePitch="312" w:charSpace="0"/>
        </w:sectPr>
      </w:pPr>
    </w:p>
    <w:tbl>
      <w:tblPr>
        <w:tblStyle w:val="4"/>
        <w:tblpPr w:leftFromText="180" w:rightFromText="180" w:vertAnchor="text" w:horzAnchor="page" w:tblpX="799" w:tblpY="456"/>
        <w:tblOverlap w:val="never"/>
        <w:tblW w:w="49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1367"/>
        <w:gridCol w:w="2933"/>
        <w:gridCol w:w="1083"/>
        <w:gridCol w:w="700"/>
        <w:gridCol w:w="717"/>
        <w:gridCol w:w="917"/>
        <w:gridCol w:w="3000"/>
        <w:gridCol w:w="2901"/>
      </w:tblGrid>
      <w:tr w14:paraId="6313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DCBC">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红莓谷项目空调清洗报价单</w:t>
            </w:r>
          </w:p>
        </w:tc>
      </w:tr>
      <w:tr w14:paraId="6068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4B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服务内容</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C0A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设备类型</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EAE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区域</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70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D19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1B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单价</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DF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小计（不含税）</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4CE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14:paraId="3821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6344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空调清洗</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7232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一至三层VRV及新风系统</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AD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风机盘管过滤网清洗更换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18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商铺及公区</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B4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235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B0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5F93">
            <w:pPr>
              <w:jc w:val="center"/>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0.00</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1E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0.00（报价保留两位小数）</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7F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一年二次，部分区域吊顶</w:t>
            </w:r>
          </w:p>
        </w:tc>
      </w:tr>
      <w:tr w14:paraId="4ED8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285D5">
            <w:pPr>
              <w:jc w:val="center"/>
              <w:rPr>
                <w:rFonts w:hint="eastAsia" w:ascii="微软雅黑" w:hAnsi="微软雅黑" w:eastAsia="微软雅黑" w:cs="微软雅黑"/>
                <w:b/>
                <w:bCs/>
                <w:i w:val="0"/>
                <w:iCs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020D">
            <w:pPr>
              <w:jc w:val="center"/>
              <w:rPr>
                <w:rFonts w:hint="eastAsia" w:ascii="微软雅黑" w:hAnsi="微软雅黑" w:eastAsia="微软雅黑" w:cs="微软雅黑"/>
                <w:b/>
                <w:bCs/>
                <w:i w:val="0"/>
                <w:iCs w:val="0"/>
                <w:color w:val="000000"/>
                <w:sz w:val="24"/>
                <w:szCs w:val="24"/>
                <w:u w:val="none"/>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89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VRV及新风外机除尘</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A49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屋面</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12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68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8FCE">
            <w:pPr>
              <w:jc w:val="center"/>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0.00</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73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0.00 </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99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一年二次</w:t>
            </w:r>
          </w:p>
        </w:tc>
      </w:tr>
      <w:tr w14:paraId="6BE8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A16E">
            <w:pPr>
              <w:jc w:val="center"/>
              <w:rPr>
                <w:rFonts w:hint="eastAsia" w:ascii="微软雅黑" w:hAnsi="微软雅黑" w:eastAsia="微软雅黑" w:cs="微软雅黑"/>
                <w:b/>
                <w:bCs/>
                <w:i w:val="0"/>
                <w:iCs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435D">
            <w:pPr>
              <w:jc w:val="center"/>
              <w:rPr>
                <w:rFonts w:hint="eastAsia" w:ascii="微软雅黑" w:hAnsi="微软雅黑" w:eastAsia="微软雅黑" w:cs="微软雅黑"/>
                <w:b/>
                <w:bCs/>
                <w:i w:val="0"/>
                <w:iCs w:val="0"/>
                <w:color w:val="000000"/>
                <w:sz w:val="24"/>
                <w:szCs w:val="24"/>
                <w:u w:val="none"/>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7A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新风机过滤网清洗更换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2B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机房</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D8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DA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D64B">
            <w:pPr>
              <w:jc w:val="center"/>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0.00</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98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0.00 </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B1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一年二次</w:t>
            </w:r>
          </w:p>
        </w:tc>
      </w:tr>
      <w:tr w14:paraId="5110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5CE8">
            <w:pPr>
              <w:jc w:val="center"/>
              <w:rPr>
                <w:rFonts w:hint="eastAsia" w:ascii="微软雅黑" w:hAnsi="微软雅黑" w:eastAsia="微软雅黑" w:cs="微软雅黑"/>
                <w:b/>
                <w:bCs/>
                <w:i w:val="0"/>
                <w:iCs w:val="0"/>
                <w:color w:val="000000"/>
                <w:sz w:val="24"/>
                <w:szCs w:val="24"/>
                <w:u w:val="none"/>
              </w:rPr>
            </w:pP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5498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三层外铺VRV系统</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0C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风机盘管过滤网清洗更换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B5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商铺</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95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B4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B32C">
            <w:pPr>
              <w:jc w:val="center"/>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0.00</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E38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0.00 </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1C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一年二次，部分区域吊顶</w:t>
            </w:r>
          </w:p>
        </w:tc>
      </w:tr>
      <w:tr w14:paraId="3AB7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9513">
            <w:pPr>
              <w:jc w:val="center"/>
              <w:rPr>
                <w:rFonts w:hint="eastAsia" w:ascii="微软雅黑" w:hAnsi="微软雅黑" w:eastAsia="微软雅黑" w:cs="微软雅黑"/>
                <w:b/>
                <w:bCs/>
                <w:i w:val="0"/>
                <w:iCs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11DD">
            <w:pPr>
              <w:jc w:val="center"/>
              <w:rPr>
                <w:rFonts w:hint="eastAsia" w:ascii="微软雅黑" w:hAnsi="微软雅黑" w:eastAsia="微软雅黑" w:cs="微软雅黑"/>
                <w:b/>
                <w:bCs/>
                <w:i w:val="0"/>
                <w:iCs w:val="0"/>
                <w:color w:val="000000"/>
                <w:sz w:val="24"/>
                <w:szCs w:val="24"/>
                <w:u w:val="none"/>
              </w:rPr>
            </w:pP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F6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VRV外机除尘</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E5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屋面</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ED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DF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3A7A">
            <w:pPr>
              <w:jc w:val="center"/>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0.00</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89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0.00 </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4A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一年二次</w:t>
            </w:r>
          </w:p>
        </w:tc>
      </w:tr>
      <w:tr w14:paraId="4C6D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AFE0">
            <w:pPr>
              <w:jc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小计（不含税）</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C0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0.00（报价保留两位小数）</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0B2F">
            <w:pPr>
              <w:rPr>
                <w:rFonts w:hint="default" w:ascii="微软雅黑" w:hAnsi="微软雅黑" w:eastAsia="微软雅黑" w:cs="微软雅黑"/>
                <w:i w:val="0"/>
                <w:iCs w:val="0"/>
                <w:color w:val="000000"/>
                <w:sz w:val="24"/>
                <w:szCs w:val="24"/>
                <w:u w:val="none"/>
                <w:lang w:val="en-US" w:eastAsia="zh-CN"/>
              </w:rPr>
            </w:pPr>
          </w:p>
        </w:tc>
      </w:tr>
      <w:tr w14:paraId="4183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CF4C">
            <w:pPr>
              <w:jc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税费（税率</w:t>
            </w:r>
            <w:r>
              <w:rPr>
                <w:rFonts w:hint="eastAsia" w:ascii="微软雅黑" w:hAnsi="微软雅黑" w:eastAsia="微软雅黑" w:cs="微软雅黑"/>
                <w:b/>
                <w:bCs/>
                <w:i w:val="0"/>
                <w:iCs w:val="0"/>
                <w:color w:val="000000"/>
                <w:kern w:val="0"/>
                <w:sz w:val="24"/>
                <w:szCs w:val="24"/>
                <w:u w:val="single"/>
                <w:lang w:val="en-US" w:eastAsia="zh-CN" w:bidi="ar"/>
              </w:rPr>
              <w:t xml:space="preserve">    %</w:t>
            </w:r>
            <w:r>
              <w:rPr>
                <w:rFonts w:hint="eastAsia" w:ascii="微软雅黑" w:hAnsi="微软雅黑" w:eastAsia="微软雅黑" w:cs="微软雅黑"/>
                <w:b/>
                <w:bCs/>
                <w:i w:val="0"/>
                <w:iCs w:val="0"/>
                <w:color w:val="000000"/>
                <w:kern w:val="0"/>
                <w:sz w:val="24"/>
                <w:szCs w:val="24"/>
                <w:u w:val="none"/>
                <w:lang w:val="en-US" w:eastAsia="zh-CN" w:bidi="ar"/>
              </w:rPr>
              <w:t>）</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4B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0.00（报价保留两位小数）</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1612">
            <w:pPr>
              <w:rPr>
                <w:rFonts w:hint="default" w:ascii="微软雅黑" w:hAnsi="微软雅黑" w:eastAsia="微软雅黑" w:cs="微软雅黑"/>
                <w:i w:val="0"/>
                <w:iCs w:val="0"/>
                <w:color w:val="000000"/>
                <w:sz w:val="24"/>
                <w:szCs w:val="24"/>
                <w:u w:val="none"/>
                <w:lang w:val="en-US"/>
              </w:rPr>
            </w:pPr>
          </w:p>
        </w:tc>
      </w:tr>
      <w:tr w14:paraId="0315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9A38">
            <w:pPr>
              <w:jc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总价（含税）</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FE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0.00（报价保留两位小数）</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7517">
            <w:pPr>
              <w:rPr>
                <w:rFonts w:hint="default" w:ascii="微软雅黑" w:hAnsi="微软雅黑" w:eastAsia="微软雅黑" w:cs="微软雅黑"/>
                <w:i w:val="0"/>
                <w:iCs w:val="0"/>
                <w:color w:val="000000"/>
                <w:sz w:val="24"/>
                <w:szCs w:val="24"/>
                <w:u w:val="none"/>
                <w:lang w:val="en-US"/>
              </w:rPr>
            </w:pPr>
          </w:p>
        </w:tc>
      </w:tr>
    </w:tbl>
    <w:p w14:paraId="761C50DB">
      <w:pPr>
        <w:widowControl w:val="0"/>
        <w:numPr>
          <w:ilvl w:val="0"/>
          <w:numId w:val="0"/>
        </w:numPr>
        <w:spacing w:line="360" w:lineRule="auto"/>
        <w:jc w:val="both"/>
        <w:rPr>
          <w:rFonts w:hint="default" w:ascii="宋体" w:hAnsi="宋体"/>
          <w:b/>
          <w:sz w:val="24"/>
          <w:lang w:val="en-US" w:eastAsia="zh-CN"/>
        </w:rPr>
      </w:pPr>
    </w:p>
    <w:p w14:paraId="5FA80652">
      <w:pPr>
        <w:widowControl w:val="0"/>
        <w:numPr>
          <w:ilvl w:val="0"/>
          <w:numId w:val="0"/>
        </w:numPr>
        <w:spacing w:line="360" w:lineRule="auto"/>
        <w:jc w:val="both"/>
        <w:rPr>
          <w:rFonts w:hint="default" w:ascii="宋体" w:hAnsi="宋体"/>
          <w:b/>
          <w:sz w:val="24"/>
          <w:lang w:val="en-US" w:eastAsia="zh-CN"/>
        </w:rPr>
      </w:pPr>
    </w:p>
    <w:p w14:paraId="518108C6">
      <w:pPr>
        <w:widowControl w:val="0"/>
        <w:numPr>
          <w:ilvl w:val="0"/>
          <w:numId w:val="0"/>
        </w:numPr>
        <w:spacing w:line="360" w:lineRule="auto"/>
        <w:jc w:val="both"/>
        <w:rPr>
          <w:rFonts w:hint="default" w:ascii="宋体" w:hAnsi="宋体"/>
          <w:b/>
          <w:sz w:val="24"/>
          <w:lang w:val="en-US" w:eastAsia="zh-CN"/>
        </w:rPr>
      </w:pPr>
    </w:p>
    <w:p w14:paraId="7F4BB972">
      <w:pPr>
        <w:widowControl w:val="0"/>
        <w:numPr>
          <w:ilvl w:val="0"/>
          <w:numId w:val="0"/>
        </w:numPr>
        <w:spacing w:line="360" w:lineRule="auto"/>
        <w:jc w:val="both"/>
        <w:rPr>
          <w:rFonts w:hint="default" w:ascii="宋体" w:hAnsi="宋体"/>
          <w:b/>
          <w:sz w:val="24"/>
          <w:lang w:val="en-US" w:eastAsia="zh-CN"/>
        </w:rPr>
      </w:pPr>
    </w:p>
    <w:tbl>
      <w:tblPr>
        <w:tblStyle w:val="4"/>
        <w:tblpPr w:leftFromText="180" w:rightFromText="180" w:vertAnchor="text" w:horzAnchor="page" w:tblpX="799" w:tblpY="456"/>
        <w:tblOverlap w:val="never"/>
        <w:tblW w:w="52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8"/>
        <w:gridCol w:w="3707"/>
        <w:gridCol w:w="1758"/>
        <w:gridCol w:w="1178"/>
        <w:gridCol w:w="1072"/>
        <w:gridCol w:w="1528"/>
        <w:gridCol w:w="5059"/>
      </w:tblGrid>
      <w:tr w14:paraId="46CD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A23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红莓谷项目空调维保报价单</w:t>
            </w:r>
          </w:p>
        </w:tc>
      </w:tr>
      <w:tr w14:paraId="5661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697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服务内容</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50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设备类型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924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区域</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59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12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AF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单价（含税）</w:t>
            </w:r>
          </w:p>
        </w:tc>
        <w:tc>
          <w:tcPr>
            <w:tcW w:w="1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EA2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14:paraId="4C30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4"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56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空调维保</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18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红莓谷项目中央空调系统</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E2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商铺及公区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F6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95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311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0.00</w:t>
            </w:r>
          </w:p>
        </w:tc>
        <w:tc>
          <w:tcPr>
            <w:tcW w:w="1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2E91">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jc w:val="left"/>
              <w:textAlignment w:val="auto"/>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空调维保报价必须填报，但不计入评审总价，且空调维保单价最高限价不得超过800元，投标人投出空调维保单价超出800元的视为无效投标，维保费用据实结算。</w:t>
            </w:r>
          </w:p>
          <w:p w14:paraId="6D4262F5">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jc w:val="left"/>
              <w:textAlignment w:val="auto"/>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维保单价包含更换200元以下（含200元）配件，所有维修项目免人工费，只收取配件费用，配件价格需符合市场价格。</w:t>
            </w:r>
          </w:p>
        </w:tc>
      </w:tr>
    </w:tbl>
    <w:p w14:paraId="0F5A3B4A">
      <w:pPr>
        <w:rPr>
          <w:rFonts w:ascii="宋体"/>
          <w:b/>
          <w:sz w:val="24"/>
        </w:rPr>
        <w:sectPr>
          <w:type w:val="continuous"/>
          <w:pgSz w:w="16838" w:h="11906" w:orient="landscape"/>
          <w:pgMar w:top="1134" w:right="1134" w:bottom="1134" w:left="851" w:header="851" w:footer="992" w:gutter="0"/>
          <w:cols w:space="425" w:num="1"/>
          <w:docGrid w:type="lines" w:linePitch="312" w:charSpace="0"/>
        </w:sectPr>
      </w:pPr>
    </w:p>
    <w:p w14:paraId="5ED8D99E">
      <w:pPr>
        <w:spacing w:line="360" w:lineRule="auto"/>
        <w:rPr>
          <w:rFonts w:ascii="宋体"/>
          <w:b/>
          <w:sz w:val="24"/>
        </w:rPr>
      </w:pPr>
      <w:r>
        <w:rPr>
          <w:rFonts w:hint="eastAsia" w:ascii="宋体" w:hAnsi="宋体"/>
          <w:b/>
          <w:sz w:val="24"/>
          <w:lang w:val="en-US" w:eastAsia="zh-CN"/>
        </w:rPr>
        <w:t>三</w:t>
      </w:r>
      <w:r>
        <w:rPr>
          <w:rFonts w:hint="eastAsia" w:ascii="宋体" w:hAnsi="宋体"/>
          <w:b/>
          <w:sz w:val="24"/>
        </w:rPr>
        <w:t>、维保清洗时间：</w:t>
      </w:r>
    </w:p>
    <w:p w14:paraId="2E9521A5">
      <w:pPr>
        <w:spacing w:line="360" w:lineRule="auto"/>
        <w:ind w:firstLine="480" w:firstLineChars="200"/>
        <w:rPr>
          <w:rFonts w:ascii="宋体"/>
          <w:sz w:val="24"/>
        </w:rPr>
      </w:pPr>
      <w:r>
        <w:rPr>
          <w:rFonts w:hint="eastAsia" w:ascii="宋体" w:hAnsi="宋体"/>
          <w:sz w:val="24"/>
        </w:rPr>
        <w:t>整机上门</w:t>
      </w:r>
      <w:r>
        <w:rPr>
          <w:rFonts w:hint="eastAsia" w:ascii="宋体" w:hAnsi="宋体"/>
          <w:sz w:val="24"/>
          <w:lang w:val="en-US" w:eastAsia="zh-CN"/>
        </w:rPr>
        <w:t>清洗</w:t>
      </w:r>
      <w:r>
        <w:rPr>
          <w:rFonts w:hint="eastAsia" w:ascii="宋体" w:hAnsi="宋体"/>
          <w:sz w:val="24"/>
        </w:rPr>
        <w:t>每年</w:t>
      </w:r>
      <w:r>
        <w:rPr>
          <w:rFonts w:hint="eastAsia" w:ascii="宋体" w:hAnsi="宋体"/>
          <w:sz w:val="24"/>
          <w:lang w:val="en-US" w:eastAsia="zh-CN"/>
        </w:rPr>
        <w:t>二</w:t>
      </w:r>
      <w:r>
        <w:rPr>
          <w:rFonts w:hint="eastAsia" w:ascii="宋体" w:hAnsi="宋体"/>
          <w:sz w:val="24"/>
        </w:rPr>
        <w:t>次，时间为空调使用淡季，准确时间以双方协商确定</w:t>
      </w:r>
      <w:r>
        <w:rPr>
          <w:rFonts w:hint="eastAsia" w:ascii="宋体" w:hAnsi="宋体"/>
          <w:sz w:val="24"/>
          <w:lang w:eastAsia="zh-CN"/>
        </w:rPr>
        <w:t>；</w:t>
      </w:r>
      <w:r>
        <w:rPr>
          <w:rFonts w:hint="eastAsia" w:ascii="宋体" w:hAnsi="宋体"/>
          <w:sz w:val="24"/>
        </w:rPr>
        <w:t>空调</w:t>
      </w:r>
      <w:r>
        <w:rPr>
          <w:rFonts w:hint="eastAsia" w:ascii="宋体" w:hAnsi="宋体"/>
          <w:sz w:val="24"/>
          <w:lang w:val="en-US" w:eastAsia="zh-CN"/>
        </w:rPr>
        <w:t>维保根据现场空调报修情况安排人员上门维保</w:t>
      </w:r>
      <w:r>
        <w:rPr>
          <w:rFonts w:hint="eastAsia" w:ascii="宋体" w:hAnsi="宋体"/>
          <w:sz w:val="24"/>
        </w:rPr>
        <w:t>。</w:t>
      </w:r>
    </w:p>
    <w:p w14:paraId="6258188B">
      <w:pPr>
        <w:adjustRightInd w:val="0"/>
        <w:spacing w:line="360" w:lineRule="auto"/>
        <w:rPr>
          <w:rFonts w:hint="eastAsia" w:ascii="宋体" w:hAnsi="宋体" w:eastAsia="宋体" w:cs="Times New Roman"/>
          <w:b/>
          <w:bCs/>
          <w:color w:val="auto"/>
          <w:sz w:val="24"/>
          <w:szCs w:val="24"/>
          <w:lang w:val="en-US" w:eastAsia="zh-CN"/>
        </w:rPr>
      </w:pPr>
      <w:r>
        <w:rPr>
          <w:rFonts w:hint="eastAsia" w:ascii="宋体" w:hAnsi="宋体"/>
          <w:b/>
          <w:sz w:val="24"/>
          <w:lang w:val="en-US" w:eastAsia="zh-CN"/>
        </w:rPr>
        <w:t>四</w:t>
      </w:r>
      <w:r>
        <w:rPr>
          <w:rFonts w:hint="eastAsia" w:ascii="宋体" w:hAnsi="宋体"/>
          <w:b/>
          <w:sz w:val="24"/>
        </w:rPr>
        <w:t>、</w:t>
      </w:r>
      <w:r>
        <w:rPr>
          <w:rFonts w:hint="eastAsia" w:ascii="宋体" w:hAnsi="宋体" w:eastAsia="宋体" w:cs="Times New Roman"/>
          <w:b/>
          <w:bCs/>
          <w:color w:val="auto"/>
          <w:sz w:val="24"/>
          <w:szCs w:val="24"/>
          <w:lang w:val="en-US" w:eastAsia="zh-CN"/>
        </w:rPr>
        <w:t>服务要求</w:t>
      </w:r>
      <w:r>
        <w:rPr>
          <w:rFonts w:hint="eastAsia" w:ascii="宋体" w:hAnsi="宋体" w:cs="Times New Roman"/>
          <w:b/>
          <w:bCs/>
          <w:color w:val="auto"/>
          <w:sz w:val="24"/>
          <w:szCs w:val="24"/>
          <w:lang w:val="en-US" w:eastAsia="zh-CN"/>
        </w:rPr>
        <w:t>：</w:t>
      </w:r>
    </w:p>
    <w:p w14:paraId="21947523">
      <w:pPr>
        <w:spacing w:line="360" w:lineRule="auto"/>
        <w:ind w:firstLine="437"/>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1.中标人需配备一位项目负责人，负责与招标人联系以及对项目进行整体管控</w:t>
      </w:r>
      <w:r>
        <w:rPr>
          <w:rFonts w:hint="eastAsia" w:ascii="宋体" w:hAnsi="宋体" w:cs="Times New Roman"/>
          <w:color w:val="auto"/>
          <w:sz w:val="24"/>
          <w:szCs w:val="24"/>
          <w:lang w:val="en-US" w:eastAsia="zh-CN"/>
        </w:rPr>
        <w:t>（需持从业资格证）</w:t>
      </w:r>
      <w:r>
        <w:rPr>
          <w:rFonts w:hint="eastAsia" w:ascii="宋体" w:hAnsi="宋体" w:eastAsia="宋体" w:cs="Times New Roman"/>
          <w:color w:val="auto"/>
          <w:sz w:val="24"/>
          <w:szCs w:val="24"/>
          <w:lang w:val="en-US" w:eastAsia="zh-CN"/>
        </w:rPr>
        <w:t>。（</w:t>
      </w:r>
      <w:r>
        <w:rPr>
          <w:rFonts w:hint="eastAsia" w:ascii="宋体" w:hAnsi="宋体" w:eastAsia="宋体" w:cs="宋体"/>
          <w:b/>
          <w:sz w:val="24"/>
          <w:szCs w:val="18"/>
          <w:highlight w:val="none"/>
          <w:lang w:val="en-US" w:eastAsia="zh-CN"/>
        </w:rPr>
        <w:t>注：投标人在投标文件中无须提供人员相关证明材料，由招标人在合同签订后中标人进场服务前核查人员配备情况，人员须按照要求配备到位，否则招标人有权解除合同。</w:t>
      </w:r>
      <w:r>
        <w:rPr>
          <w:rFonts w:hint="eastAsia" w:ascii="宋体" w:hAnsi="宋体" w:eastAsia="宋体" w:cs="Times New Roman"/>
          <w:color w:val="auto"/>
          <w:sz w:val="24"/>
          <w:szCs w:val="24"/>
          <w:lang w:val="en-US" w:eastAsia="zh-CN"/>
        </w:rPr>
        <w:t>）</w:t>
      </w:r>
    </w:p>
    <w:p w14:paraId="035D75D7">
      <w:pPr>
        <w:adjustRightInd w:val="0"/>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2.中标人应确保本项目所涉维保设备达到完好状态。</w:t>
      </w:r>
    </w:p>
    <w:p w14:paraId="0587664E">
      <w:pPr>
        <w:adjustRightInd w:val="0"/>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3.中标人应保证及时有效地处理好</w:t>
      </w:r>
      <w:r>
        <w:rPr>
          <w:rFonts w:hint="eastAsia" w:ascii="宋体" w:hAnsi="宋体" w:cs="Times New Roman"/>
          <w:color w:val="auto"/>
          <w:sz w:val="24"/>
          <w:szCs w:val="24"/>
          <w:lang w:val="en-US" w:eastAsia="zh-CN"/>
        </w:rPr>
        <w:t>空调</w:t>
      </w:r>
      <w:r>
        <w:rPr>
          <w:rFonts w:hint="eastAsia" w:ascii="宋体" w:hAnsi="宋体" w:eastAsia="宋体" w:cs="Times New Roman"/>
          <w:color w:val="auto"/>
          <w:sz w:val="24"/>
          <w:szCs w:val="24"/>
          <w:lang w:val="en-US" w:eastAsia="zh-CN"/>
        </w:rPr>
        <w:t>设备故障，保障招标人设备正常运行。</w:t>
      </w:r>
    </w:p>
    <w:p w14:paraId="4652474B">
      <w:pPr>
        <w:adjustRightInd w:val="0"/>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4.中标人须保证严格遵守国家及行业规范要求，做好维护、抢修和试验等。</w:t>
      </w:r>
    </w:p>
    <w:p w14:paraId="07A2A205">
      <w:pPr>
        <w:adjustRightInd w:val="0"/>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5.中标人所属本项目人员须持证上岗，定期维护、检验、履责，根据招标人</w:t>
      </w:r>
      <w:r>
        <w:rPr>
          <w:rFonts w:hint="eastAsia" w:ascii="宋体" w:hAnsi="宋体" w:cs="Times New Roman"/>
          <w:color w:val="auto"/>
          <w:sz w:val="24"/>
          <w:szCs w:val="24"/>
          <w:lang w:val="en-US" w:eastAsia="zh-CN"/>
        </w:rPr>
        <w:t>空调使用</w:t>
      </w:r>
      <w:r>
        <w:rPr>
          <w:rFonts w:hint="eastAsia" w:ascii="宋体" w:hAnsi="宋体" w:eastAsia="宋体" w:cs="Times New Roman"/>
          <w:color w:val="auto"/>
          <w:sz w:val="24"/>
          <w:szCs w:val="24"/>
          <w:lang w:val="en-US" w:eastAsia="zh-CN"/>
        </w:rPr>
        <w:t>情况提醒并协助做好规划，及时向招标人报告，并做好记录。</w:t>
      </w:r>
    </w:p>
    <w:p w14:paraId="7E350BA5">
      <w:pPr>
        <w:adjustRightInd w:val="0"/>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lang w:val="en-US" w:eastAsia="zh-CN"/>
        </w:rPr>
        <w:t>.</w:t>
      </w:r>
      <w:r>
        <w:rPr>
          <w:rFonts w:hint="eastAsia" w:ascii="宋体" w:hAnsi="宋体"/>
          <w:sz w:val="24"/>
          <w:lang w:val="en-US" w:eastAsia="zh-CN"/>
        </w:rPr>
        <w:t>中标人在接报修故障时，正常6小时到达现场，紧急事件2小时内到达现场处理。</w:t>
      </w:r>
      <w:r>
        <w:rPr>
          <w:rFonts w:hint="eastAsia" w:ascii="宋体" w:hAnsi="宋体"/>
          <w:sz w:val="24"/>
        </w:rPr>
        <w:t>在维修中如有其它疑问</w:t>
      </w:r>
      <w:r>
        <w:rPr>
          <w:rFonts w:hint="eastAsia" w:ascii="宋体" w:hAnsi="宋体"/>
          <w:sz w:val="24"/>
          <w:lang w:val="en-US" w:eastAsia="zh-CN"/>
        </w:rPr>
        <w:t>使用方</w:t>
      </w:r>
      <w:r>
        <w:rPr>
          <w:rFonts w:hint="eastAsia" w:ascii="宋体" w:hAnsi="宋体"/>
          <w:sz w:val="24"/>
        </w:rPr>
        <w:t>应给予配合处理，如有不明之处互相协商解决。</w:t>
      </w:r>
      <w:r>
        <w:rPr>
          <w:rFonts w:hint="eastAsia" w:ascii="宋体" w:hAnsi="宋体" w:eastAsia="宋体" w:cs="Times New Roman"/>
          <w:color w:val="auto"/>
          <w:sz w:val="24"/>
          <w:szCs w:val="24"/>
          <w:lang w:val="en-US" w:eastAsia="zh-CN"/>
        </w:rPr>
        <w:t>若未按时到达，或单次维修连续送电次数超过三次，招标人有权解除止合同。</w:t>
      </w:r>
    </w:p>
    <w:p w14:paraId="580C79CC">
      <w:pPr>
        <w:adjustRightInd w:val="0"/>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lang w:val="en-US" w:eastAsia="zh-CN"/>
        </w:rPr>
        <w:t>.更换元器件应和原设备厂家一致，特殊情况需要采用其他厂家产品时应征得招标人书面同意。若中标人投标时提供的常规易损清单中的元器件品牌并非和原设备厂家一致，则由中标人报给招标人审核，招标人审核同意后可采用其他厂家产品。</w:t>
      </w:r>
    </w:p>
    <w:p w14:paraId="1923EC26">
      <w:pPr>
        <w:adjustRightInd w:val="0"/>
        <w:spacing w:line="360" w:lineRule="auto"/>
        <w:ind w:firstLine="480" w:firstLineChars="200"/>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8</w:t>
      </w:r>
      <w:r>
        <w:rPr>
          <w:rFonts w:hint="eastAsia" w:ascii="宋体" w:hAnsi="宋体" w:eastAsia="宋体" w:cs="Times New Roman"/>
          <w:color w:val="auto"/>
          <w:sz w:val="24"/>
          <w:szCs w:val="24"/>
          <w:lang w:val="en-US" w:eastAsia="zh-CN"/>
        </w:rPr>
        <w:t>.中标人在作业时应做好自身和作业区域的安全防范措施，作业过程中所引起的的人身安全和发生意外及由此造成第三方人身与财产损失的，全权由中标人负责承担，与招标人无关，造成的一切损失及人身伤亡等，均由中标人负责修复和承担赔偿等责任</w:t>
      </w:r>
      <w:r>
        <w:rPr>
          <w:rFonts w:hint="eastAsia" w:ascii="宋体" w:hAnsi="宋体" w:eastAsia="宋体" w:cs="Times New Roman"/>
          <w:b/>
          <w:bCs/>
          <w:color w:val="auto"/>
          <w:sz w:val="24"/>
          <w:szCs w:val="24"/>
          <w:lang w:val="en-US" w:eastAsia="zh-CN"/>
        </w:rPr>
        <w:t>。</w:t>
      </w:r>
    </w:p>
    <w:p w14:paraId="3A0B1E2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ascii="宋体"/>
          <w:sz w:val="24"/>
        </w:rPr>
      </w:pPr>
      <w:r>
        <w:rPr>
          <w:rFonts w:hint="eastAsia" w:ascii="宋体" w:hAnsi="宋体" w:cs="Times New Roman"/>
          <w:b/>
          <w:bCs/>
          <w:color w:val="auto"/>
          <w:sz w:val="24"/>
          <w:szCs w:val="24"/>
          <w:lang w:val="en-US" w:eastAsia="zh-CN"/>
        </w:rPr>
        <w:t>9.</w:t>
      </w:r>
      <w:r>
        <w:rPr>
          <w:rFonts w:hint="eastAsia" w:ascii="宋体" w:hAnsi="宋体" w:eastAsia="宋体" w:cs="宋体"/>
          <w:b/>
          <w:bCs/>
          <w:sz w:val="24"/>
          <w:szCs w:val="18"/>
          <w:lang w:val="en-US" w:eastAsia="zh-CN"/>
        </w:rPr>
        <w:t>单项、单件</w:t>
      </w:r>
      <w:r>
        <w:rPr>
          <w:rFonts w:hint="eastAsia" w:ascii="宋体" w:hAnsi="宋体" w:cs="宋体"/>
          <w:b/>
          <w:bCs/>
          <w:sz w:val="24"/>
          <w:szCs w:val="18"/>
          <w:lang w:val="en-US" w:eastAsia="zh-CN"/>
        </w:rPr>
        <w:t>配件</w:t>
      </w:r>
      <w:r>
        <w:rPr>
          <w:rFonts w:hint="eastAsia" w:ascii="宋体" w:hAnsi="宋体" w:eastAsia="宋体" w:cs="宋体"/>
          <w:b/>
          <w:bCs/>
          <w:sz w:val="24"/>
          <w:szCs w:val="18"/>
          <w:lang w:val="en-US" w:eastAsia="zh-CN"/>
        </w:rPr>
        <w:t>费为</w:t>
      </w:r>
      <w:r>
        <w:rPr>
          <w:rFonts w:hint="eastAsia" w:ascii="宋体" w:hAnsi="宋体" w:cs="宋体"/>
          <w:b/>
          <w:bCs/>
          <w:sz w:val="24"/>
          <w:szCs w:val="18"/>
          <w:lang w:val="en-US" w:eastAsia="zh-CN"/>
        </w:rPr>
        <w:t>2</w:t>
      </w:r>
      <w:r>
        <w:rPr>
          <w:rFonts w:hint="eastAsia" w:ascii="宋体" w:hAnsi="宋体" w:eastAsia="宋体" w:cs="宋体"/>
          <w:b/>
          <w:bCs/>
          <w:sz w:val="24"/>
          <w:szCs w:val="18"/>
          <w:lang w:val="en-US" w:eastAsia="zh-CN"/>
        </w:rPr>
        <w:t>00元</w:t>
      </w:r>
      <w:r>
        <w:rPr>
          <w:rFonts w:hint="eastAsia" w:ascii="宋体" w:hAnsi="宋体" w:cs="宋体"/>
          <w:b/>
          <w:bCs/>
          <w:sz w:val="24"/>
          <w:szCs w:val="18"/>
          <w:lang w:val="en-US" w:eastAsia="zh-CN"/>
        </w:rPr>
        <w:t>及</w:t>
      </w:r>
      <w:r>
        <w:rPr>
          <w:rFonts w:hint="eastAsia" w:ascii="宋体" w:hAnsi="宋体" w:eastAsia="宋体" w:cs="宋体"/>
          <w:b/>
          <w:bCs/>
          <w:sz w:val="24"/>
          <w:szCs w:val="18"/>
          <w:lang w:val="en-US" w:eastAsia="zh-CN"/>
        </w:rPr>
        <w:t>以下的由中标人免费负责更换；单项、单件材料费为</w:t>
      </w:r>
      <w:r>
        <w:rPr>
          <w:rFonts w:hint="eastAsia" w:ascii="宋体" w:hAnsi="宋体" w:cs="宋体"/>
          <w:b/>
          <w:bCs/>
          <w:sz w:val="24"/>
          <w:szCs w:val="18"/>
          <w:lang w:val="en-US" w:eastAsia="zh-CN"/>
        </w:rPr>
        <w:t>2</w:t>
      </w:r>
      <w:r>
        <w:rPr>
          <w:rFonts w:hint="eastAsia" w:ascii="宋体" w:hAnsi="宋体" w:eastAsia="宋体" w:cs="宋体"/>
          <w:b/>
          <w:bCs/>
          <w:sz w:val="24"/>
          <w:szCs w:val="18"/>
          <w:lang w:val="en-US" w:eastAsia="zh-CN"/>
        </w:rPr>
        <w:t>00元以上的材料，由中标人书面向招标人提出更换申请，经招标人同意后，由招标人自行采购或委托中标人采购，由中标人免费维修更换，招标人不再支付人工费等其他费用。更换的材料质保期为1年。</w:t>
      </w:r>
    </w:p>
    <w:p w14:paraId="3FBF7ADC">
      <w:pPr>
        <w:spacing w:line="360" w:lineRule="auto"/>
        <w:jc w:val="center"/>
        <w:rPr>
          <w:rFonts w:ascii="宋体"/>
          <w:sz w:val="24"/>
        </w:rPr>
      </w:pPr>
    </w:p>
    <w:p w14:paraId="2D9C7381">
      <w:pPr>
        <w:spacing w:line="360" w:lineRule="auto"/>
        <w:ind w:firstLine="720" w:firstLineChars="300"/>
        <w:jc w:val="center"/>
        <w:rPr>
          <w:rFonts w:hint="default" w:ascii="宋体"/>
          <w:sz w:val="24"/>
          <w:lang w:val="en-US" w:eastAsia="zh-CN"/>
        </w:rPr>
      </w:pPr>
      <w:r>
        <w:rPr>
          <w:rFonts w:hint="eastAsia" w:ascii="宋体"/>
          <w:sz w:val="24"/>
          <w:lang w:val="en-US" w:eastAsia="zh-CN"/>
        </w:rPr>
        <w:t xml:space="preserve">                                  报价单位：</w:t>
      </w:r>
    </w:p>
    <w:p w14:paraId="18B65714">
      <w:pPr>
        <w:spacing w:line="360" w:lineRule="auto"/>
        <w:ind w:firstLine="4800" w:firstLineChars="2000"/>
        <w:jc w:val="center"/>
        <w:rPr>
          <w:rFonts w:hint="eastAsia" w:ascii="宋体" w:hAnsi="宋体"/>
          <w:sz w:val="24"/>
          <w:lang w:eastAsia="zh-CN"/>
        </w:rPr>
      </w:pPr>
      <w:r>
        <w:rPr>
          <w:rFonts w:hint="eastAsia" w:ascii="宋体" w:hAnsi="宋体"/>
          <w:sz w:val="24"/>
          <w:lang w:val="en-US" w:eastAsia="zh-CN"/>
        </w:rPr>
        <w:t xml:space="preserve">  联系</w:t>
      </w:r>
      <w:r>
        <w:rPr>
          <w:rFonts w:hint="eastAsia" w:ascii="宋体" w:hAnsi="宋体"/>
          <w:sz w:val="24"/>
        </w:rPr>
        <w:t>人</w:t>
      </w:r>
      <w:r>
        <w:rPr>
          <w:rFonts w:hint="eastAsia" w:ascii="宋体" w:hAnsi="宋体"/>
          <w:sz w:val="24"/>
          <w:lang w:eastAsia="zh-CN"/>
        </w:rPr>
        <w:t>：</w:t>
      </w:r>
    </w:p>
    <w:p w14:paraId="00D2F7CA">
      <w:pPr>
        <w:spacing w:line="360" w:lineRule="auto"/>
        <w:ind w:firstLine="720" w:firstLineChars="300"/>
        <w:jc w:val="center"/>
        <w:rPr>
          <w:rFonts w:hint="eastAsia" w:ascii="宋体" w:hAnsi="宋体"/>
          <w:sz w:val="24"/>
          <w:lang w:val="en-US" w:eastAsia="zh-CN"/>
        </w:rPr>
      </w:pPr>
      <w:r>
        <w:rPr>
          <w:rFonts w:hint="eastAsia" w:ascii="宋体" w:hAnsi="宋体"/>
          <w:sz w:val="24"/>
          <w:lang w:val="en-US" w:eastAsia="zh-CN"/>
        </w:rPr>
        <w:t xml:space="preserve">                                  联系电话：</w:t>
      </w:r>
    </w:p>
    <w:p w14:paraId="7290274E">
      <w:pPr>
        <w:spacing w:line="360" w:lineRule="auto"/>
        <w:ind w:firstLine="720" w:firstLineChars="300"/>
        <w:jc w:val="center"/>
        <w:rPr>
          <w:rFonts w:hint="default" w:ascii="宋体" w:hAnsi="宋体"/>
          <w:sz w:val="24"/>
          <w:lang w:val="en-US" w:eastAsia="zh-CN"/>
        </w:rPr>
      </w:pPr>
      <w:r>
        <w:rPr>
          <w:rFonts w:hint="eastAsia" w:ascii="宋体" w:hAnsi="宋体"/>
          <w:sz w:val="24"/>
          <w:lang w:val="en-US" w:eastAsia="zh-CN"/>
        </w:rPr>
        <w:t xml:space="preserve">                                      日期：</w:t>
      </w:r>
    </w:p>
    <w:sectPr>
      <w:type w:val="continuous"/>
      <w:pgSz w:w="11906" w:h="16838"/>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71523"/>
    <w:multiLevelType w:val="singleLevel"/>
    <w:tmpl w:val="D6C71523"/>
    <w:lvl w:ilvl="0" w:tentative="0">
      <w:start w:val="2"/>
      <w:numFmt w:val="chineseCounting"/>
      <w:suff w:val="nothing"/>
      <w:lvlText w:val="%1、"/>
      <w:lvlJc w:val="left"/>
      <w:rPr>
        <w:rFonts w:hint="eastAsia"/>
      </w:rPr>
    </w:lvl>
  </w:abstractNum>
  <w:abstractNum w:abstractNumId="1">
    <w:nsid w:val="21810F18"/>
    <w:multiLevelType w:val="singleLevel"/>
    <w:tmpl w:val="21810F18"/>
    <w:lvl w:ilvl="0" w:tentative="0">
      <w:start w:val="1"/>
      <w:numFmt w:val="decimal"/>
      <w:lvlText w:val="%1."/>
      <w:lvlJc w:val="left"/>
      <w:pPr>
        <w:tabs>
          <w:tab w:val="left" w:pos="312"/>
        </w:tabs>
      </w:pPr>
    </w:lvl>
  </w:abstractNum>
  <w:abstractNum w:abstractNumId="2">
    <w:nsid w:val="35E1A9C2"/>
    <w:multiLevelType w:val="singleLevel"/>
    <w:tmpl w:val="35E1A9C2"/>
    <w:lvl w:ilvl="0" w:tentative="0">
      <w:start w:val="1"/>
      <w:numFmt w:val="decimal"/>
      <w:lvlText w:val="%1."/>
      <w:lvlJc w:val="left"/>
      <w:pPr>
        <w:tabs>
          <w:tab w:val="left" w:pos="312"/>
        </w:tabs>
      </w:pPr>
      <w:rPr>
        <w:rFonts w:hint="default"/>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OWZlZWNiZWE5OTViMTA3MmZmMGRlYTM5YTcxNTIifQ=="/>
  </w:docVars>
  <w:rsids>
    <w:rsidRoot w:val="0021300D"/>
    <w:rsid w:val="000F4E3C"/>
    <w:rsid w:val="00106A77"/>
    <w:rsid w:val="001F0E0F"/>
    <w:rsid w:val="0021300D"/>
    <w:rsid w:val="002178BA"/>
    <w:rsid w:val="0025271E"/>
    <w:rsid w:val="002A39B4"/>
    <w:rsid w:val="002B4CD3"/>
    <w:rsid w:val="002F7482"/>
    <w:rsid w:val="00314BD9"/>
    <w:rsid w:val="003436A2"/>
    <w:rsid w:val="00410817"/>
    <w:rsid w:val="004D79B0"/>
    <w:rsid w:val="00711F23"/>
    <w:rsid w:val="00717717"/>
    <w:rsid w:val="00726BC4"/>
    <w:rsid w:val="00782ED6"/>
    <w:rsid w:val="007A1A08"/>
    <w:rsid w:val="007A1BC3"/>
    <w:rsid w:val="007A7E3E"/>
    <w:rsid w:val="008C1595"/>
    <w:rsid w:val="00911646"/>
    <w:rsid w:val="00934365"/>
    <w:rsid w:val="009B2432"/>
    <w:rsid w:val="00A26749"/>
    <w:rsid w:val="00A271E8"/>
    <w:rsid w:val="00AA1EA7"/>
    <w:rsid w:val="00AE4DD7"/>
    <w:rsid w:val="00B14A84"/>
    <w:rsid w:val="00B43371"/>
    <w:rsid w:val="00C0707F"/>
    <w:rsid w:val="00C93A07"/>
    <w:rsid w:val="00D20B33"/>
    <w:rsid w:val="00D8154B"/>
    <w:rsid w:val="00E57CD4"/>
    <w:rsid w:val="00E85306"/>
    <w:rsid w:val="00E86CDB"/>
    <w:rsid w:val="00EA60CC"/>
    <w:rsid w:val="00EE49A8"/>
    <w:rsid w:val="00F27E74"/>
    <w:rsid w:val="00F43310"/>
    <w:rsid w:val="00F468D3"/>
    <w:rsid w:val="00F8217B"/>
    <w:rsid w:val="00F83708"/>
    <w:rsid w:val="00F91B40"/>
    <w:rsid w:val="00FA2B94"/>
    <w:rsid w:val="00FC0B63"/>
    <w:rsid w:val="00FF3CE6"/>
    <w:rsid w:val="02CE3596"/>
    <w:rsid w:val="048830F0"/>
    <w:rsid w:val="0CC36969"/>
    <w:rsid w:val="0D1D3A97"/>
    <w:rsid w:val="0D38442D"/>
    <w:rsid w:val="0ED17109"/>
    <w:rsid w:val="11365128"/>
    <w:rsid w:val="1332659D"/>
    <w:rsid w:val="17E648DF"/>
    <w:rsid w:val="18584BE3"/>
    <w:rsid w:val="1BAF7FB0"/>
    <w:rsid w:val="1CFC75C8"/>
    <w:rsid w:val="21B35BC2"/>
    <w:rsid w:val="21CC3CDF"/>
    <w:rsid w:val="238939FF"/>
    <w:rsid w:val="23C71C0F"/>
    <w:rsid w:val="23F00126"/>
    <w:rsid w:val="245C2730"/>
    <w:rsid w:val="24E36EB7"/>
    <w:rsid w:val="25BD32CA"/>
    <w:rsid w:val="289C7CAD"/>
    <w:rsid w:val="29F62CD8"/>
    <w:rsid w:val="2AF94DA4"/>
    <w:rsid w:val="2B9C0772"/>
    <w:rsid w:val="2C3A1B18"/>
    <w:rsid w:val="2E652AA8"/>
    <w:rsid w:val="313241A8"/>
    <w:rsid w:val="339C1D1F"/>
    <w:rsid w:val="34626514"/>
    <w:rsid w:val="354E77AB"/>
    <w:rsid w:val="3BEB0739"/>
    <w:rsid w:val="3FBD050C"/>
    <w:rsid w:val="40645024"/>
    <w:rsid w:val="4690085B"/>
    <w:rsid w:val="4779309D"/>
    <w:rsid w:val="47D66741"/>
    <w:rsid w:val="4BC66ACD"/>
    <w:rsid w:val="514F4643"/>
    <w:rsid w:val="529A65BD"/>
    <w:rsid w:val="536C61AC"/>
    <w:rsid w:val="54971006"/>
    <w:rsid w:val="5AD85ED5"/>
    <w:rsid w:val="5D066D29"/>
    <w:rsid w:val="5D863739"/>
    <w:rsid w:val="5D8D78B8"/>
    <w:rsid w:val="5F5F3B97"/>
    <w:rsid w:val="60EE6A0D"/>
    <w:rsid w:val="61DE0274"/>
    <w:rsid w:val="64607667"/>
    <w:rsid w:val="659D5053"/>
    <w:rsid w:val="67C65A33"/>
    <w:rsid w:val="69B322C1"/>
    <w:rsid w:val="6C620CDB"/>
    <w:rsid w:val="6CEB1A97"/>
    <w:rsid w:val="6EA225C7"/>
    <w:rsid w:val="6F113D11"/>
    <w:rsid w:val="70BF3967"/>
    <w:rsid w:val="760342F6"/>
    <w:rsid w:val="786A41B8"/>
    <w:rsid w:val="789B690E"/>
    <w:rsid w:val="79A87536"/>
    <w:rsid w:val="7A7943AC"/>
    <w:rsid w:val="7B4A693D"/>
    <w:rsid w:val="7C1A5E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sz w:val="18"/>
      <w:szCs w:val="18"/>
    </w:rPr>
  </w:style>
  <w:style w:type="character" w:customStyle="1" w:styleId="7">
    <w:name w:val="页脚 Char"/>
    <w:basedOn w:val="5"/>
    <w:link w:val="2"/>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1529</Words>
  <Characters>1608</Characters>
  <Lines>14</Lines>
  <Paragraphs>4</Paragraphs>
  <TotalTime>18</TotalTime>
  <ScaleCrop>false</ScaleCrop>
  <LinksUpToDate>false</LinksUpToDate>
  <CharactersWithSpaces>1724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2017-04-15T01:16:00Z</dcterms:created>
  <dc:creator>Sky123.Org</dc:creator>
  <cp:lastModifiedBy>YUN</cp:lastModifiedBy>
  <cp:lastPrinted>2019-04-08T01:07:00Z</cp:lastPrinted>
  <dcterms:modified xsi:type="dcterms:W3CDTF">2026-05-12T01:55:46Z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C6C125D5E7614EBEBAC412BED5191B8E_13</vt:lpwstr>
  </property>
  <property fmtid="{D5CDD505-2E9C-101B-9397-08002B2CF9AE}" pid="4" name="KSOTemplateDocerSaveRecord">
    <vt:lpwstr>eyJoZGlkIjoiZTUzNTg3ZWM4MWY5MmE3NjFhZTExYjU5ZjhkNzQyNzUiLCJ1c2VySWQiOiIyNzQyNjAxMTQifQ==</vt:lpwstr>
  </property>
</Properties>
</file>